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EE383" w14:textId="77777777" w:rsidR="00DE7359" w:rsidRDefault="00DE7359" w:rsidP="00DE7359">
      <w:pPr>
        <w:pStyle w:val="Normal1"/>
        <w:spacing w:before="240"/>
        <w:jc w:val="center"/>
        <w:rPr>
          <w:rFonts w:ascii="Calibri" w:eastAsia="Calibri" w:hAnsi="Calibri" w:cs="Calibri"/>
          <w:b/>
          <w:bCs/>
          <w:sz w:val="24"/>
          <w:szCs w:val="24"/>
        </w:rPr>
      </w:pPr>
      <w:r>
        <w:rPr>
          <w:rFonts w:ascii="Calibri" w:eastAsia="Calibri" w:hAnsi="Calibri" w:cs="Calibri"/>
          <w:b/>
          <w:bCs/>
          <w:sz w:val="24"/>
          <w:szCs w:val="24"/>
        </w:rPr>
        <w:t xml:space="preserve">ANEXO I </w:t>
      </w:r>
    </w:p>
    <w:p w14:paraId="2F6AECD0" w14:textId="77777777" w:rsidR="00DE7359" w:rsidRDefault="00DE7359" w:rsidP="00DE7359">
      <w:pPr>
        <w:pStyle w:val="Normal1"/>
        <w:spacing w:before="240"/>
        <w:jc w:val="center"/>
        <w:rPr>
          <w:rFonts w:ascii="Calibri" w:eastAsia="Calibri" w:hAnsi="Calibri" w:cs="Calibri"/>
          <w:b/>
          <w:bCs/>
          <w:sz w:val="24"/>
          <w:szCs w:val="24"/>
          <w:u w:val="single"/>
        </w:rPr>
      </w:pPr>
      <w:r>
        <w:rPr>
          <w:rFonts w:ascii="Calibri" w:eastAsia="Calibri" w:hAnsi="Calibri" w:cs="Calibri"/>
          <w:b/>
          <w:bCs/>
          <w:sz w:val="24"/>
          <w:szCs w:val="24"/>
          <w:u w:val="single"/>
        </w:rPr>
        <w:t>CATEGORIAS  DE APOIO</w:t>
      </w:r>
    </w:p>
    <w:p w14:paraId="340BA155" w14:textId="77777777" w:rsidR="00DE7359" w:rsidRDefault="00DE7359" w:rsidP="00DE7359">
      <w:pPr>
        <w:pStyle w:val="Normal1"/>
        <w:spacing w:before="120" w:after="120" w:line="240" w:lineRule="auto"/>
        <w:ind w:right="120"/>
        <w:jc w:val="both"/>
        <w:rPr>
          <w:rFonts w:ascii="Calibri" w:eastAsia="Calibri" w:hAnsi="Calibri" w:cs="Calibri"/>
          <w:color w:val="000000"/>
          <w:sz w:val="27"/>
          <w:szCs w:val="27"/>
        </w:rPr>
      </w:pPr>
    </w:p>
    <w:p w14:paraId="3D391571" w14:textId="77777777" w:rsidR="00793CFF" w:rsidRDefault="00DE7359" w:rsidP="00793CFF">
      <w:pPr>
        <w:pStyle w:val="Normal1"/>
        <w:numPr>
          <w:ilvl w:val="0"/>
          <w:numId w:val="1"/>
        </w:numPr>
        <w:spacing w:line="240" w:lineRule="auto"/>
        <w:jc w:val="both"/>
        <w:rPr>
          <w:rFonts w:ascii="Calibri" w:eastAsia="Calibri" w:hAnsi="Calibri" w:cs="Calibri"/>
          <w:b/>
          <w:bCs/>
          <w:color w:val="000000"/>
          <w:sz w:val="27"/>
          <w:szCs w:val="27"/>
        </w:rPr>
      </w:pPr>
      <w:r>
        <w:rPr>
          <w:rFonts w:ascii="Calibri" w:eastAsia="Calibri" w:hAnsi="Calibri" w:cs="Calibri"/>
          <w:b/>
          <w:bCs/>
          <w:color w:val="000000"/>
          <w:sz w:val="27"/>
          <w:szCs w:val="27"/>
        </w:rPr>
        <w:t>RECURSOS DO EDITAL</w:t>
      </w:r>
    </w:p>
    <w:p w14:paraId="51F8688A" w14:textId="77777777" w:rsidR="00793CFF" w:rsidRPr="00793CFF" w:rsidRDefault="00793CFF" w:rsidP="00793CFF">
      <w:pPr>
        <w:pStyle w:val="Normal1"/>
        <w:spacing w:line="240" w:lineRule="auto"/>
        <w:ind w:left="720"/>
        <w:jc w:val="both"/>
        <w:rPr>
          <w:rFonts w:ascii="Calibri" w:eastAsia="Calibri" w:hAnsi="Calibri" w:cs="Calibri"/>
          <w:b/>
          <w:bCs/>
          <w:color w:val="000000"/>
          <w:sz w:val="27"/>
          <w:szCs w:val="27"/>
        </w:rPr>
      </w:pPr>
    </w:p>
    <w:p w14:paraId="41CF63D4" w14:textId="77777777" w:rsidR="00DA0E03" w:rsidRDefault="00793CFF" w:rsidP="00DA0E03">
      <w:pPr>
        <w:pBdr>
          <w:top w:val="nil"/>
          <w:left w:val="nil"/>
          <w:bottom w:val="nil"/>
          <w:right w:val="nil"/>
          <w:between w:val="nil"/>
        </w:pBdr>
        <w:spacing w:line="240" w:lineRule="auto"/>
        <w:ind w:right="119"/>
        <w:jc w:val="both"/>
        <w:rPr>
          <w:rFonts w:asciiTheme="minorHAnsi" w:hAnsiTheme="minorHAnsi" w:cstheme="minorHAnsi"/>
          <w:b/>
          <w:color w:val="000000"/>
          <w:sz w:val="24"/>
          <w:szCs w:val="24"/>
        </w:rPr>
      </w:pPr>
      <w:r w:rsidRPr="000C5E31">
        <w:rPr>
          <w:rFonts w:asciiTheme="minorHAnsi" w:hAnsiTheme="minorHAnsi" w:cstheme="minorHAnsi"/>
          <w:color w:val="000000"/>
          <w:sz w:val="24"/>
          <w:szCs w:val="24"/>
        </w:rPr>
        <w:t xml:space="preserve">O valor total deste edital é de </w:t>
      </w:r>
      <w:r w:rsidR="00DA0E03" w:rsidRPr="000C5E31">
        <w:rPr>
          <w:rFonts w:asciiTheme="minorHAnsi" w:hAnsiTheme="minorHAnsi" w:cstheme="minorHAnsi"/>
          <w:b/>
          <w:color w:val="000000"/>
          <w:sz w:val="24"/>
          <w:szCs w:val="24"/>
        </w:rPr>
        <w:t>R$</w:t>
      </w:r>
      <w:r w:rsidR="00DA0E03" w:rsidRPr="000C5E31">
        <w:rPr>
          <w:rFonts w:asciiTheme="minorHAnsi" w:eastAsiaTheme="minorHAnsi" w:hAnsiTheme="minorHAnsi" w:cstheme="minorHAnsi"/>
          <w:sz w:val="24"/>
          <w:szCs w:val="24"/>
          <w:lang w:eastAsia="en-US"/>
        </w:rPr>
        <w:t xml:space="preserve"> </w:t>
      </w:r>
      <w:r w:rsidR="00DA0E03" w:rsidRPr="000C5E31">
        <w:rPr>
          <w:rFonts w:asciiTheme="minorHAnsi" w:eastAsiaTheme="minorHAnsi" w:hAnsiTheme="minorHAnsi" w:cstheme="minorHAnsi"/>
          <w:b/>
          <w:sz w:val="24"/>
          <w:szCs w:val="24"/>
          <w:lang w:eastAsia="en-US"/>
        </w:rPr>
        <w:t>5</w:t>
      </w:r>
      <w:r w:rsidR="00EB6379">
        <w:rPr>
          <w:rFonts w:asciiTheme="minorHAnsi" w:eastAsiaTheme="minorHAnsi" w:hAnsiTheme="minorHAnsi" w:cstheme="minorHAnsi"/>
          <w:b/>
          <w:sz w:val="24"/>
          <w:szCs w:val="24"/>
          <w:lang w:eastAsia="en-US"/>
        </w:rPr>
        <w:t>2.766,22</w:t>
      </w:r>
      <w:r w:rsidR="00DA0E03" w:rsidRPr="000C5E31">
        <w:rPr>
          <w:rFonts w:asciiTheme="minorHAnsi" w:hAnsiTheme="minorHAnsi" w:cstheme="minorHAnsi"/>
          <w:b/>
          <w:color w:val="000000"/>
          <w:sz w:val="24"/>
          <w:szCs w:val="24"/>
        </w:rPr>
        <w:t xml:space="preserve"> (</w:t>
      </w:r>
      <w:r w:rsidR="00EB6379">
        <w:rPr>
          <w:rFonts w:asciiTheme="minorHAnsi" w:hAnsiTheme="minorHAnsi" w:cstheme="minorHAnsi"/>
          <w:b/>
          <w:color w:val="000000"/>
          <w:sz w:val="24"/>
          <w:szCs w:val="24"/>
        </w:rPr>
        <w:t>cinqüenta e dois mil, setecentos e sessenta e</w:t>
      </w:r>
      <w:r w:rsidR="00DA0E03" w:rsidRPr="000C5E31">
        <w:rPr>
          <w:rFonts w:asciiTheme="minorHAnsi" w:hAnsiTheme="minorHAnsi" w:cstheme="minorHAnsi"/>
          <w:b/>
          <w:color w:val="000000"/>
          <w:sz w:val="24"/>
          <w:szCs w:val="24"/>
        </w:rPr>
        <w:t xml:space="preserve"> reais</w:t>
      </w:r>
      <w:r w:rsidR="00EB6379">
        <w:rPr>
          <w:rFonts w:asciiTheme="minorHAnsi" w:hAnsiTheme="minorHAnsi" w:cstheme="minorHAnsi"/>
          <w:b/>
          <w:color w:val="000000"/>
          <w:sz w:val="24"/>
          <w:szCs w:val="24"/>
        </w:rPr>
        <w:t xml:space="preserve"> e vinte e dois</w:t>
      </w:r>
      <w:r w:rsidR="00DA0E03">
        <w:rPr>
          <w:rFonts w:asciiTheme="minorHAnsi" w:hAnsiTheme="minorHAnsi" w:cstheme="minorHAnsi"/>
          <w:b/>
          <w:color w:val="000000"/>
          <w:sz w:val="24"/>
          <w:szCs w:val="24"/>
        </w:rPr>
        <w:t xml:space="preserve"> centavos</w:t>
      </w:r>
      <w:r w:rsidR="00DA0E03" w:rsidRPr="000C5E31">
        <w:rPr>
          <w:rFonts w:asciiTheme="minorHAnsi" w:hAnsiTheme="minorHAnsi" w:cstheme="minorHAnsi"/>
          <w:b/>
          <w:color w:val="000000"/>
          <w:sz w:val="24"/>
          <w:szCs w:val="24"/>
        </w:rPr>
        <w:t>).</w:t>
      </w:r>
    </w:p>
    <w:p w14:paraId="4C3592DB" w14:textId="77777777" w:rsidR="00793CFF" w:rsidRDefault="00793CFF" w:rsidP="00793CFF">
      <w:pPr>
        <w:pBdr>
          <w:top w:val="nil"/>
          <w:left w:val="nil"/>
          <w:bottom w:val="nil"/>
          <w:right w:val="nil"/>
          <w:between w:val="nil"/>
        </w:pBdr>
        <w:spacing w:line="240" w:lineRule="auto"/>
        <w:ind w:right="119"/>
        <w:jc w:val="both"/>
        <w:rPr>
          <w:rFonts w:asciiTheme="minorHAnsi" w:hAnsiTheme="minorHAnsi" w:cstheme="minorHAnsi"/>
          <w:b/>
          <w:color w:val="000000"/>
          <w:sz w:val="24"/>
          <w:szCs w:val="24"/>
        </w:rPr>
      </w:pPr>
    </w:p>
    <w:p w14:paraId="3E4FC967" w14:textId="77777777" w:rsidR="00DE7359" w:rsidRDefault="00DE7359" w:rsidP="00DE7359">
      <w:pPr>
        <w:pStyle w:val="Normal1"/>
        <w:spacing w:line="240" w:lineRule="auto"/>
        <w:jc w:val="both"/>
        <w:rPr>
          <w:rFonts w:ascii="Calibri" w:eastAsia="Calibri" w:hAnsi="Calibri" w:cs="Calibri"/>
          <w:sz w:val="24"/>
          <w:szCs w:val="24"/>
          <w:u w:val="single"/>
        </w:rPr>
      </w:pPr>
    </w:p>
    <w:p w14:paraId="15EE5933" w14:textId="77777777" w:rsidR="00DE7359" w:rsidRDefault="00DE7359" w:rsidP="00DE7359">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ARTESANATO</w:t>
      </w:r>
      <w:r>
        <w:rPr>
          <w:rFonts w:ascii="Calibri" w:eastAsia="Calibri" w:hAnsi="Calibri" w:cs="Calibri"/>
          <w:sz w:val="24"/>
          <w:szCs w:val="24"/>
        </w:rPr>
        <w:t>: práticas educativas na área do artesanato, ensino, oficinas, em todos os tipos e gêneros do artesanato (barro, palha, madeira, sementes, metal, tecido, areia, vidro, papel reciclado, pintura, escultura, bordado, renda, vestuário, colagem, retalho, marchetaria, modelagem, entre outros);</w:t>
      </w:r>
    </w:p>
    <w:p w14:paraId="73E0B8C4" w14:textId="77777777" w:rsidR="00DE7359" w:rsidRDefault="00DE7359" w:rsidP="00DE7359">
      <w:pPr>
        <w:pStyle w:val="Normal1"/>
        <w:spacing w:line="240" w:lineRule="auto"/>
        <w:jc w:val="both"/>
        <w:rPr>
          <w:rFonts w:ascii="Calibri" w:eastAsia="Calibri" w:hAnsi="Calibri" w:cs="Calibri"/>
          <w:sz w:val="24"/>
          <w:szCs w:val="24"/>
          <w:u w:val="single"/>
        </w:rPr>
      </w:pPr>
    </w:p>
    <w:p w14:paraId="0F1D1CBC" w14:textId="77777777" w:rsidR="00DE7359" w:rsidRDefault="00DE7359" w:rsidP="00DE7359">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 xml:space="preserve">DANÇA: </w:t>
      </w:r>
      <w:r>
        <w:rPr>
          <w:rFonts w:ascii="Calibri" w:eastAsia="Calibri" w:hAnsi="Calibri" w:cs="Calibri"/>
          <w:sz w:val="24"/>
          <w:szCs w:val="24"/>
        </w:rPr>
        <w:t xml:space="preserve">(práticas educativas, ensino, oficinas, em todas as formas de expressividade da dança, como criação, coreografia, improvisação, performance, vídeo dança, entre outros aspectos relacionados). </w:t>
      </w:r>
    </w:p>
    <w:p w14:paraId="6AE41091" w14:textId="77777777" w:rsidR="00DE7359" w:rsidRDefault="00DE7359" w:rsidP="00DE7359">
      <w:pPr>
        <w:pStyle w:val="Normal1"/>
        <w:spacing w:line="240" w:lineRule="auto"/>
        <w:jc w:val="both"/>
        <w:rPr>
          <w:rFonts w:ascii="Calibri" w:eastAsia="Calibri" w:hAnsi="Calibri" w:cs="Calibri"/>
          <w:sz w:val="24"/>
          <w:szCs w:val="24"/>
          <w:u w:val="single"/>
        </w:rPr>
      </w:pPr>
    </w:p>
    <w:p w14:paraId="4A5C7453" w14:textId="77777777" w:rsidR="00DE7359" w:rsidRDefault="00DE7359" w:rsidP="00DE7359">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MÚSICA:</w:t>
      </w:r>
      <w:r>
        <w:rPr>
          <w:rFonts w:ascii="Calibri" w:eastAsia="Calibri" w:hAnsi="Calibri" w:cs="Calibri"/>
          <w:sz w:val="24"/>
          <w:szCs w:val="24"/>
        </w:rPr>
        <w:t xml:space="preserve"> (práticas educativas na área da música, ensino, oficinas, oficinas, instrumentos musicais, gravação e registro sonoro /audiovisual e outras formas de criação, em todos os gêneros da música);</w:t>
      </w:r>
    </w:p>
    <w:p w14:paraId="57E7727C" w14:textId="77777777" w:rsidR="00DE7359" w:rsidRDefault="00DE7359" w:rsidP="00DE7359">
      <w:pPr>
        <w:pStyle w:val="Normal1"/>
        <w:spacing w:line="240" w:lineRule="auto"/>
        <w:jc w:val="both"/>
        <w:rPr>
          <w:rFonts w:ascii="Calibri" w:eastAsia="Calibri" w:hAnsi="Calibri" w:cs="Calibri"/>
          <w:sz w:val="24"/>
          <w:szCs w:val="24"/>
          <w:u w:val="single"/>
        </w:rPr>
      </w:pPr>
    </w:p>
    <w:p w14:paraId="651FF32F" w14:textId="77777777" w:rsidR="00DE7359" w:rsidRDefault="00DE7359" w:rsidP="00DE7359">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CIRCO</w:t>
      </w:r>
      <w:r>
        <w:rPr>
          <w:rFonts w:ascii="Calibri" w:eastAsia="Calibri" w:hAnsi="Calibri" w:cs="Calibri"/>
          <w:sz w:val="24"/>
          <w:szCs w:val="24"/>
        </w:rPr>
        <w:t>: (práticas educativas na área do circo, em todas as habilidades que constituem a linguagem do circo: o circo contemporâneo, tradicional e o novo circo, entre outros aspectos relacionados);.</w:t>
      </w:r>
    </w:p>
    <w:p w14:paraId="15C140BF" w14:textId="77777777" w:rsidR="00DE7359" w:rsidRDefault="00DE7359" w:rsidP="00DE7359">
      <w:pPr>
        <w:pStyle w:val="Normal1"/>
        <w:spacing w:line="240" w:lineRule="auto"/>
        <w:jc w:val="both"/>
        <w:rPr>
          <w:rFonts w:ascii="Calibri" w:eastAsia="Calibri" w:hAnsi="Calibri" w:cs="Calibri"/>
          <w:sz w:val="24"/>
          <w:szCs w:val="24"/>
          <w:u w:val="single"/>
        </w:rPr>
      </w:pPr>
    </w:p>
    <w:p w14:paraId="31DD9DBA" w14:textId="77777777" w:rsidR="00DE7359" w:rsidRDefault="00DE7359" w:rsidP="00DE7359">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LIVRO, LEITURA E LITERATURA</w:t>
      </w:r>
      <w:r>
        <w:rPr>
          <w:rFonts w:ascii="Calibri" w:eastAsia="Calibri" w:hAnsi="Calibri" w:cs="Calibri"/>
          <w:sz w:val="24"/>
          <w:szCs w:val="24"/>
        </w:rPr>
        <w:t xml:space="preserve">: (práticas educativas na área da literatura, ensino, oficinas, em todos os estilos literários: conto, romance, crônica, poesia, cordel, histórias em quadrinhos, poesia visual, poesia virtual, </w:t>
      </w:r>
      <w:proofErr w:type="spellStart"/>
      <w:r>
        <w:rPr>
          <w:rFonts w:ascii="Calibri" w:eastAsia="Calibri" w:hAnsi="Calibri" w:cs="Calibri"/>
          <w:sz w:val="24"/>
          <w:szCs w:val="24"/>
        </w:rPr>
        <w:t>slam</w:t>
      </w:r>
      <w:proofErr w:type="spellEnd"/>
      <w:r>
        <w:rPr>
          <w:rFonts w:ascii="Calibri" w:eastAsia="Calibri" w:hAnsi="Calibri" w:cs="Calibri"/>
          <w:sz w:val="24"/>
          <w:szCs w:val="24"/>
        </w:rPr>
        <w:t>, entre outras);</w:t>
      </w:r>
    </w:p>
    <w:p w14:paraId="1DF8C735" w14:textId="77777777" w:rsidR="00DE7359" w:rsidRDefault="00DE7359" w:rsidP="00DE7359">
      <w:pPr>
        <w:pStyle w:val="Normal1"/>
        <w:spacing w:line="240" w:lineRule="auto"/>
        <w:jc w:val="both"/>
        <w:rPr>
          <w:rFonts w:ascii="Calibri" w:eastAsia="Calibri" w:hAnsi="Calibri" w:cs="Calibri"/>
          <w:sz w:val="24"/>
          <w:szCs w:val="24"/>
          <w:u w:val="single"/>
        </w:rPr>
      </w:pPr>
    </w:p>
    <w:p w14:paraId="6BFEFF8A" w14:textId="77777777" w:rsidR="00DE7359" w:rsidRDefault="00DE7359" w:rsidP="00DE7359">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ARTES PLÁSTICAS E VISUAIS</w:t>
      </w:r>
      <w:r>
        <w:rPr>
          <w:rFonts w:ascii="Calibri" w:eastAsia="Calibri" w:hAnsi="Calibri" w:cs="Calibri"/>
          <w:sz w:val="24"/>
          <w:szCs w:val="24"/>
        </w:rPr>
        <w:t>: (práticas educativas na área das artes visuais, ensino, oficinas, em todas as linguagens e gêneros das artes visuais (pintura, escultura, fotografia, desenho, gravura, artes gráficas, instalações, performances, intervenções urbanas, linguagens virtuais, entre outros); Podem concorrer nesta categoria projetos que demonstrem predominância na área de artes plásticas e visuais nas linguagens do desenho, pintura, escultura, gravura, objeto, instalação, intervenção urbana, performance, arte computacional ou outras linguagens do campo da arte contemporânea atual.</w:t>
      </w:r>
    </w:p>
    <w:p w14:paraId="309E2F52" w14:textId="77777777" w:rsidR="00DE7359" w:rsidRDefault="00DE7359" w:rsidP="00DE7359">
      <w:pPr>
        <w:pStyle w:val="Normal1"/>
        <w:spacing w:line="240" w:lineRule="auto"/>
        <w:jc w:val="both"/>
        <w:rPr>
          <w:rFonts w:ascii="Calibri" w:eastAsia="Calibri" w:hAnsi="Calibri" w:cs="Calibri"/>
          <w:sz w:val="24"/>
          <w:szCs w:val="24"/>
        </w:rPr>
      </w:pPr>
      <w:r>
        <w:rPr>
          <w:rFonts w:ascii="Calibri" w:eastAsia="Calibri" w:hAnsi="Calibri" w:cs="Calibri"/>
          <w:sz w:val="24"/>
          <w:szCs w:val="24"/>
        </w:rPr>
        <w:t>Os projetos podem ter como objeto:</w:t>
      </w:r>
    </w:p>
    <w:p w14:paraId="3F8A1CB4" w14:textId="77777777" w:rsidR="00DE7359" w:rsidRDefault="00DE7359" w:rsidP="00DE7359">
      <w:pPr>
        <w:pStyle w:val="Normal1"/>
        <w:spacing w:line="240" w:lineRule="auto"/>
        <w:jc w:val="both"/>
        <w:rPr>
          <w:rFonts w:ascii="Calibri" w:eastAsia="Calibri" w:hAnsi="Calibri" w:cs="Calibri"/>
          <w:sz w:val="24"/>
          <w:szCs w:val="24"/>
        </w:rPr>
      </w:pPr>
      <w:r>
        <w:rPr>
          <w:rFonts w:ascii="Calibri" w:eastAsia="Calibri" w:hAnsi="Calibri" w:cs="Calibri"/>
          <w:sz w:val="24"/>
          <w:szCs w:val="24"/>
        </w:rPr>
        <w:t>I – realização de exposição ou feiras de artes;</w:t>
      </w:r>
    </w:p>
    <w:p w14:paraId="307BFCE8" w14:textId="77777777" w:rsidR="00DE7359" w:rsidRDefault="00DE7359" w:rsidP="00DE7359">
      <w:pPr>
        <w:pStyle w:val="Normal1"/>
        <w:spacing w:line="240" w:lineRule="auto"/>
        <w:jc w:val="both"/>
        <w:rPr>
          <w:rFonts w:ascii="Calibri" w:eastAsia="Calibri" w:hAnsi="Calibri" w:cs="Calibri"/>
          <w:sz w:val="24"/>
          <w:szCs w:val="24"/>
        </w:rPr>
      </w:pPr>
      <w:r>
        <w:rPr>
          <w:rFonts w:ascii="Calibri" w:eastAsia="Calibri" w:hAnsi="Calibri" w:cs="Calibri"/>
          <w:sz w:val="24"/>
          <w:szCs w:val="24"/>
        </w:rPr>
        <w:t>II - ações de capacitação, formação e qualificação tais como oficinas, cursos, ações educativas;</w:t>
      </w:r>
    </w:p>
    <w:p w14:paraId="1FA2301E" w14:textId="77777777" w:rsidR="00DE7359" w:rsidRDefault="00DE7359" w:rsidP="00DE7359">
      <w:pPr>
        <w:pStyle w:val="Normal1"/>
        <w:spacing w:line="240" w:lineRule="auto"/>
        <w:jc w:val="both"/>
        <w:rPr>
          <w:rFonts w:ascii="Calibri" w:eastAsia="Calibri" w:hAnsi="Calibri" w:cs="Calibri"/>
          <w:sz w:val="24"/>
          <w:szCs w:val="24"/>
        </w:rPr>
      </w:pPr>
      <w:r>
        <w:rPr>
          <w:rFonts w:ascii="Calibri" w:eastAsia="Calibri" w:hAnsi="Calibri" w:cs="Calibri"/>
          <w:sz w:val="24"/>
          <w:szCs w:val="24"/>
        </w:rPr>
        <w:t>III – produção de obras de arte;</w:t>
      </w:r>
    </w:p>
    <w:p w14:paraId="2C1CAE97" w14:textId="77777777" w:rsidR="00DE7359" w:rsidRDefault="00DE7359" w:rsidP="00DE7359">
      <w:pPr>
        <w:pStyle w:val="Normal1"/>
        <w:spacing w:line="240" w:lineRule="auto"/>
        <w:jc w:val="both"/>
        <w:rPr>
          <w:rFonts w:ascii="Calibri" w:eastAsia="Calibri" w:hAnsi="Calibri" w:cs="Calibri"/>
          <w:sz w:val="24"/>
          <w:szCs w:val="24"/>
        </w:rPr>
      </w:pPr>
      <w:r>
        <w:rPr>
          <w:rFonts w:ascii="Calibri" w:eastAsia="Calibri" w:hAnsi="Calibri" w:cs="Calibri"/>
          <w:sz w:val="24"/>
          <w:szCs w:val="24"/>
        </w:rPr>
        <w:t>IV – publicações na área de artes plásticas e visuais; ou</w:t>
      </w:r>
    </w:p>
    <w:p w14:paraId="63629977" w14:textId="77777777" w:rsidR="00DE7359" w:rsidRDefault="00DE7359" w:rsidP="00DE7359">
      <w:pPr>
        <w:pStyle w:val="Normal1"/>
        <w:spacing w:line="240" w:lineRule="auto"/>
        <w:jc w:val="both"/>
        <w:rPr>
          <w:rFonts w:ascii="Calibri" w:eastAsia="Calibri" w:hAnsi="Calibri" w:cs="Calibri"/>
          <w:sz w:val="24"/>
          <w:szCs w:val="24"/>
        </w:rPr>
      </w:pPr>
      <w:r>
        <w:rPr>
          <w:rFonts w:ascii="Calibri" w:eastAsia="Calibri" w:hAnsi="Calibri" w:cs="Calibri"/>
          <w:sz w:val="24"/>
          <w:szCs w:val="24"/>
        </w:rPr>
        <w:lastRenderedPageBreak/>
        <w:t>V - outros projetos com predominância na área de artes plásticas e visuais.</w:t>
      </w:r>
    </w:p>
    <w:p w14:paraId="58A6566D" w14:textId="77777777" w:rsidR="00612E0D" w:rsidRDefault="00612E0D" w:rsidP="00DE7359">
      <w:pPr>
        <w:pStyle w:val="Normal1"/>
        <w:spacing w:line="240" w:lineRule="auto"/>
        <w:jc w:val="both"/>
        <w:rPr>
          <w:rFonts w:ascii="Calibri" w:eastAsia="Calibri" w:hAnsi="Calibri" w:cs="Calibri"/>
          <w:sz w:val="24"/>
          <w:szCs w:val="24"/>
        </w:rPr>
      </w:pPr>
    </w:p>
    <w:p w14:paraId="004E7888" w14:textId="77777777" w:rsidR="00612E0D" w:rsidRDefault="00612E0D" w:rsidP="00612E0D">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CULTURAS DOS POVOS INDÍGENAS</w:t>
      </w:r>
      <w:r>
        <w:rPr>
          <w:rFonts w:ascii="Calibri" w:eastAsia="Calibri" w:hAnsi="Calibri" w:cs="Calibri"/>
          <w:sz w:val="24"/>
          <w:szCs w:val="24"/>
        </w:rPr>
        <w:t>: (práticas educativas na área das culturas indígenas, ensino, oficinas, que propiciem o acesso à produção ou a valorização das culturas indígenas e das expressões artísticas e culturais de artistas, guardiões de saberes e tradições indígenas, grupos, comunidades e povos indígenas;</w:t>
      </w:r>
    </w:p>
    <w:p w14:paraId="5D72A038" w14:textId="77777777" w:rsidR="00612E0D" w:rsidRDefault="00612E0D" w:rsidP="00612E0D">
      <w:pPr>
        <w:pStyle w:val="Normal1"/>
        <w:spacing w:line="240" w:lineRule="auto"/>
        <w:jc w:val="both"/>
        <w:rPr>
          <w:rFonts w:ascii="Calibri" w:eastAsia="Calibri" w:hAnsi="Calibri" w:cs="Calibri"/>
          <w:sz w:val="24"/>
          <w:szCs w:val="24"/>
          <w:u w:val="single"/>
        </w:rPr>
      </w:pPr>
    </w:p>
    <w:p w14:paraId="117961A2" w14:textId="77777777" w:rsidR="00612E0D" w:rsidRDefault="00612E0D" w:rsidP="00612E0D">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CULTURAS POPULARES</w:t>
      </w:r>
      <w:r>
        <w:rPr>
          <w:rFonts w:ascii="Calibri" w:eastAsia="Calibri" w:hAnsi="Calibri" w:cs="Calibri"/>
          <w:sz w:val="24"/>
          <w:szCs w:val="24"/>
        </w:rPr>
        <w:t>: (práticas educativas na área das culturas populares, ensino, oficinas, que propiciem o acesso à produção ou a valorização das culturas populares e das expressões artísticas e culturais de artistas, mestres e guardiões de saberes e tradições populares, grupos, comunidades e segmentos sociais, em todas as linguagens e gêneros artísticos e culturais (obras de arte, novas manifestações artísticas populares, festas e tradições, folguedos e bailados, grupos de tradição popular, culinária tradicional, entre outros;</w:t>
      </w:r>
    </w:p>
    <w:p w14:paraId="78A34B2E" w14:textId="77777777" w:rsidR="00612E0D" w:rsidRDefault="00612E0D" w:rsidP="00612E0D">
      <w:pPr>
        <w:pStyle w:val="Normal1"/>
        <w:spacing w:line="240" w:lineRule="auto"/>
        <w:jc w:val="both"/>
        <w:rPr>
          <w:rFonts w:ascii="Calibri" w:eastAsia="Calibri" w:hAnsi="Calibri" w:cs="Calibri"/>
          <w:sz w:val="24"/>
          <w:szCs w:val="24"/>
          <w:u w:val="single"/>
        </w:rPr>
      </w:pPr>
    </w:p>
    <w:p w14:paraId="2B8820EB" w14:textId="77777777" w:rsidR="00612E0D" w:rsidRDefault="00612E0D" w:rsidP="00612E0D">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CULTURAS AFRO-BRASILEIRAS</w:t>
      </w:r>
      <w:r>
        <w:rPr>
          <w:rFonts w:ascii="Calibri" w:eastAsia="Calibri" w:hAnsi="Calibri" w:cs="Calibri"/>
          <w:sz w:val="24"/>
          <w:szCs w:val="24"/>
        </w:rPr>
        <w:t>: (práticas educativas na área das culturas afro-brasileiras, ensino, oficinas, que propiciem o acesso à produção ou a valorização das culturas afro-brasileiras e suas expressões artísticas e culturais);</w:t>
      </w:r>
    </w:p>
    <w:p w14:paraId="20639EEE" w14:textId="77777777" w:rsidR="00612E0D" w:rsidRDefault="00612E0D" w:rsidP="00612E0D">
      <w:pPr>
        <w:pStyle w:val="Normal1"/>
        <w:spacing w:line="240" w:lineRule="auto"/>
        <w:jc w:val="both"/>
        <w:rPr>
          <w:rFonts w:ascii="Calibri" w:eastAsia="Calibri" w:hAnsi="Calibri" w:cs="Calibri"/>
          <w:sz w:val="24"/>
          <w:szCs w:val="24"/>
          <w:u w:val="single"/>
        </w:rPr>
      </w:pPr>
    </w:p>
    <w:p w14:paraId="28D4D5D9" w14:textId="77777777" w:rsidR="00612E0D" w:rsidRDefault="00612E0D" w:rsidP="00612E0D">
      <w:pPr>
        <w:pStyle w:val="Normal1"/>
        <w:spacing w:line="240" w:lineRule="auto"/>
        <w:jc w:val="both"/>
        <w:rPr>
          <w:rFonts w:ascii="Calibri" w:eastAsia="Calibri" w:hAnsi="Calibri" w:cs="Calibri"/>
          <w:sz w:val="24"/>
          <w:szCs w:val="24"/>
          <w:u w:val="single"/>
        </w:rPr>
      </w:pPr>
      <w:r>
        <w:rPr>
          <w:rFonts w:ascii="Calibri" w:eastAsia="Calibri" w:hAnsi="Calibri" w:cs="Calibri"/>
          <w:sz w:val="24"/>
          <w:szCs w:val="24"/>
          <w:u w:val="single"/>
        </w:rPr>
        <w:t>CARNAVAL, ESCOLAS DE SAMBA, BLOCOS E BANDAS CARNAVALESCOS</w:t>
      </w:r>
    </w:p>
    <w:p w14:paraId="081CA0F4" w14:textId="77777777" w:rsidR="00612E0D" w:rsidRDefault="00612E0D" w:rsidP="00612E0D">
      <w:pPr>
        <w:pStyle w:val="Normal1"/>
        <w:spacing w:line="240" w:lineRule="auto"/>
        <w:jc w:val="both"/>
        <w:rPr>
          <w:rFonts w:ascii="Calibri" w:eastAsia="Calibri" w:hAnsi="Calibri" w:cs="Calibri"/>
          <w:sz w:val="24"/>
          <w:szCs w:val="24"/>
          <w:u w:val="single"/>
        </w:rPr>
      </w:pPr>
    </w:p>
    <w:p w14:paraId="4D57702E" w14:textId="77777777" w:rsidR="00612E0D" w:rsidRDefault="00612E0D" w:rsidP="00612E0D">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PATRIMÔNIO CULTURAL E MEMÓRIA</w:t>
      </w:r>
      <w:r>
        <w:rPr>
          <w:rFonts w:ascii="Calibri" w:eastAsia="Calibri" w:hAnsi="Calibri" w:cs="Calibri"/>
          <w:sz w:val="24"/>
          <w:szCs w:val="24"/>
        </w:rPr>
        <w:t>: , (Práticas educativas na área do Patrimônio Cultural (material e imaterial) e da Memória, que estejam em diálogo com museus, sítios e edifícios de interesse histórico e cultural, como propostas de educação patrimonial, de teor artísticos culturais com temáticas ligadas aos bens patrimoniais, à formação de acervos, arquivos, entre outros.</w:t>
      </w:r>
    </w:p>
    <w:p w14:paraId="2E776FC0" w14:textId="77777777" w:rsidR="00612E0D" w:rsidRDefault="00612E0D" w:rsidP="00612E0D">
      <w:pPr>
        <w:pStyle w:val="Normal1"/>
        <w:spacing w:line="240" w:lineRule="auto"/>
        <w:jc w:val="both"/>
        <w:rPr>
          <w:rFonts w:ascii="Calibri" w:eastAsia="Calibri" w:hAnsi="Calibri" w:cs="Calibri"/>
          <w:sz w:val="24"/>
          <w:szCs w:val="24"/>
          <w:u w:val="single"/>
        </w:rPr>
      </w:pPr>
    </w:p>
    <w:p w14:paraId="3706E6D3" w14:textId="77777777" w:rsidR="00612E0D" w:rsidRDefault="00612E0D" w:rsidP="00612E0D">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DESIGN</w:t>
      </w:r>
      <w:r>
        <w:rPr>
          <w:rFonts w:ascii="Calibri" w:eastAsia="Calibri" w:hAnsi="Calibri" w:cs="Calibri"/>
          <w:sz w:val="24"/>
          <w:szCs w:val="24"/>
        </w:rPr>
        <w:t>: (práticas educativas na área do design, ensino, oficinas, que propiciem o acesso à proposta a ser realizada, em todas as linguagens e gêneros do design (mobiliário, interiores, ilustração, estamparia, web-design, design de objetos, design gráfico, novas linguagens, acervos e catalogação, entre outros);</w:t>
      </w:r>
    </w:p>
    <w:p w14:paraId="1ED210D5" w14:textId="77777777" w:rsidR="00612E0D" w:rsidRDefault="00612E0D" w:rsidP="00612E0D">
      <w:pPr>
        <w:pStyle w:val="Normal1"/>
        <w:spacing w:line="240" w:lineRule="auto"/>
        <w:jc w:val="both"/>
        <w:rPr>
          <w:rFonts w:ascii="Calibri" w:eastAsia="Calibri" w:hAnsi="Calibri" w:cs="Calibri"/>
          <w:sz w:val="24"/>
          <w:szCs w:val="24"/>
          <w:u w:val="single"/>
        </w:rPr>
      </w:pPr>
    </w:p>
    <w:p w14:paraId="7BDC8F98" w14:textId="77777777" w:rsidR="00612E0D" w:rsidRDefault="00612E0D" w:rsidP="00612E0D">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JOGOS ELETRÔNICOS</w:t>
      </w:r>
      <w:r>
        <w:rPr>
          <w:rFonts w:ascii="Calibri" w:eastAsia="Calibri" w:hAnsi="Calibri" w:cs="Calibri"/>
          <w:sz w:val="24"/>
          <w:szCs w:val="24"/>
        </w:rPr>
        <w:t xml:space="preserve">: (práticas educativas na área de Jogos Eletrônicos, ensino, oficinas, desenvolvimento de conteúdos ou formatos lineares ou não, interativos ou não para qualquer plataforma fixa ou móvel, abrangendo todas as etapas do processo compreendidas entre a criação e a entrega, publicitário ou não publicitário); </w:t>
      </w:r>
    </w:p>
    <w:p w14:paraId="577DC0B7" w14:textId="77777777" w:rsidR="00612E0D" w:rsidRDefault="00612E0D" w:rsidP="00612E0D">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MODA</w:t>
      </w:r>
      <w:r>
        <w:rPr>
          <w:rFonts w:ascii="Calibri" w:eastAsia="Calibri" w:hAnsi="Calibri" w:cs="Calibri"/>
          <w:sz w:val="24"/>
          <w:szCs w:val="24"/>
        </w:rPr>
        <w:t>: (práticas educativas na área da moda, ensino, oficinas, que propiciem o acesso à proposta a ser realizada, em todas as linguagens e gêneros da moda (vestuário, figurinos, acessórios, fantasias, complementos, novos materiais, acervos e catalogação, entre outros);</w:t>
      </w:r>
    </w:p>
    <w:p w14:paraId="0E57081F" w14:textId="77777777" w:rsidR="00612E0D" w:rsidRDefault="00612E0D" w:rsidP="00612E0D">
      <w:pPr>
        <w:pStyle w:val="Normal1"/>
        <w:spacing w:line="240" w:lineRule="auto"/>
        <w:jc w:val="both"/>
        <w:rPr>
          <w:rFonts w:ascii="Calibri" w:eastAsia="Calibri" w:hAnsi="Calibri" w:cs="Calibri"/>
          <w:sz w:val="24"/>
          <w:szCs w:val="24"/>
          <w:u w:val="single"/>
        </w:rPr>
      </w:pPr>
    </w:p>
    <w:p w14:paraId="3BDF465C" w14:textId="77777777" w:rsidR="00612E0D" w:rsidRDefault="00612E0D" w:rsidP="00612E0D">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GASTRONOMIA/ ALIMENTAÇÃO</w:t>
      </w:r>
      <w:r>
        <w:rPr>
          <w:rFonts w:ascii="Calibri" w:eastAsia="Calibri" w:hAnsi="Calibri" w:cs="Calibri"/>
          <w:sz w:val="24"/>
          <w:szCs w:val="24"/>
        </w:rPr>
        <w:t>: (práticas educativas na área da gastronomia e alimentação, ensino, oficinas, protagonismo do reino vegetal, produtos de alimentação regionais, cozinha, serviços criativos de gastronomia, entre outros);</w:t>
      </w:r>
    </w:p>
    <w:p w14:paraId="7F9AFAA1" w14:textId="77777777" w:rsidR="00612E0D" w:rsidRDefault="00612E0D" w:rsidP="00612E0D">
      <w:pPr>
        <w:pStyle w:val="Normal1"/>
        <w:spacing w:line="240" w:lineRule="auto"/>
        <w:jc w:val="both"/>
        <w:rPr>
          <w:rFonts w:ascii="Calibri" w:eastAsia="Calibri" w:hAnsi="Calibri" w:cs="Calibri"/>
          <w:sz w:val="24"/>
          <w:szCs w:val="24"/>
          <w:u w:val="single"/>
        </w:rPr>
      </w:pPr>
    </w:p>
    <w:p w14:paraId="778DF011" w14:textId="77777777" w:rsidR="00612E0D" w:rsidRDefault="00612E0D" w:rsidP="00612E0D">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lastRenderedPageBreak/>
        <w:t>CULTURA DO CAMPO</w:t>
      </w:r>
      <w:r>
        <w:rPr>
          <w:rFonts w:ascii="Calibri" w:eastAsia="Calibri" w:hAnsi="Calibri" w:cs="Calibri"/>
          <w:sz w:val="24"/>
          <w:szCs w:val="24"/>
        </w:rPr>
        <w:t>: (práticas socioeducativas que visem a cultura da população do campo e a sua valorização no que diz respeito aos territórios: assentamentos, agricultura familiar,</w:t>
      </w:r>
    </w:p>
    <w:p w14:paraId="1B3FA680" w14:textId="77777777" w:rsidR="0013437D" w:rsidRDefault="0013437D" w:rsidP="00612E0D">
      <w:pPr>
        <w:pStyle w:val="Normal1"/>
        <w:spacing w:line="240" w:lineRule="auto"/>
        <w:jc w:val="both"/>
        <w:rPr>
          <w:rFonts w:ascii="Calibri" w:eastAsia="Calibri" w:hAnsi="Calibri" w:cs="Calibri"/>
          <w:sz w:val="24"/>
          <w:szCs w:val="24"/>
        </w:rPr>
      </w:pPr>
    </w:p>
    <w:p w14:paraId="73E34CBF" w14:textId="77777777" w:rsidR="0013437D" w:rsidRDefault="0013437D" w:rsidP="0013437D">
      <w:pPr>
        <w:pStyle w:val="Normal1"/>
        <w:spacing w:line="240" w:lineRule="auto"/>
        <w:jc w:val="both"/>
        <w:rPr>
          <w:rFonts w:ascii="Calibri" w:eastAsia="Calibri" w:hAnsi="Calibri" w:cs="Calibri"/>
          <w:sz w:val="24"/>
          <w:szCs w:val="24"/>
        </w:rPr>
      </w:pPr>
      <w:r>
        <w:rPr>
          <w:rFonts w:ascii="Calibri" w:eastAsia="Calibri" w:hAnsi="Calibri" w:cs="Calibri"/>
          <w:sz w:val="24"/>
          <w:szCs w:val="24"/>
        </w:rPr>
        <w:t xml:space="preserve">comunidades quilombolas, ribeirinhos, pescadores, extrativistas, no seu sentido mobilizador através ações culturais para o desenvolvimento sustentável destes territórios) </w:t>
      </w:r>
    </w:p>
    <w:p w14:paraId="720429D4" w14:textId="77777777" w:rsidR="0013437D" w:rsidRDefault="0013437D" w:rsidP="0013437D">
      <w:pPr>
        <w:pStyle w:val="Normal1"/>
        <w:spacing w:line="240" w:lineRule="auto"/>
        <w:jc w:val="both"/>
        <w:rPr>
          <w:rFonts w:ascii="Calibri" w:eastAsia="Calibri" w:hAnsi="Calibri" w:cs="Calibri"/>
          <w:sz w:val="24"/>
          <w:szCs w:val="24"/>
          <w:u w:val="single"/>
        </w:rPr>
      </w:pPr>
    </w:p>
    <w:p w14:paraId="24C5A054" w14:textId="77777777" w:rsidR="0013437D" w:rsidRDefault="0013437D" w:rsidP="0013437D">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ARTES INTEGRADAS</w:t>
      </w:r>
      <w:r>
        <w:rPr>
          <w:rFonts w:ascii="Calibri" w:eastAsia="Calibri" w:hAnsi="Calibri" w:cs="Calibri"/>
          <w:sz w:val="24"/>
          <w:szCs w:val="24"/>
        </w:rPr>
        <w:t>: (ações que não se enquadrem nas áreas anteriores ou que contemplem mais de uma área artística na mesma proposta)</w:t>
      </w:r>
    </w:p>
    <w:p w14:paraId="4CA48929" w14:textId="77777777" w:rsidR="0013437D" w:rsidRDefault="0013437D" w:rsidP="0013437D">
      <w:pPr>
        <w:pStyle w:val="Normal1"/>
        <w:spacing w:line="240" w:lineRule="auto"/>
        <w:jc w:val="both"/>
        <w:rPr>
          <w:rFonts w:ascii="Calibri" w:eastAsia="Calibri" w:hAnsi="Calibri" w:cs="Calibri"/>
          <w:sz w:val="24"/>
          <w:szCs w:val="24"/>
          <w:u w:val="single"/>
        </w:rPr>
      </w:pPr>
    </w:p>
    <w:p w14:paraId="5F2ED125" w14:textId="77777777" w:rsidR="0013437D" w:rsidRDefault="0013437D" w:rsidP="0013437D">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CULTURA E PROTAGONISMO DA PESSOA COM DEFICIÊNCIA:</w:t>
      </w:r>
      <w:r>
        <w:rPr>
          <w:rFonts w:ascii="Calibri" w:eastAsia="Calibri" w:hAnsi="Calibri" w:cs="Calibri"/>
          <w:sz w:val="24"/>
          <w:szCs w:val="24"/>
        </w:rPr>
        <w:t xml:space="preserve"> Podem concorrer nesta categoria projetos que abarquem diferentes segmentos artísticos-culturais, e abordem de forma predominante o enfrentamento à violência contra pessoas com deficiência; bem como suas vivências numa perspectiva de promoção da pessoa com deficiência como sujeita de direitos, promovendo a autonomia e o enfrentamento à linguagem </w:t>
      </w:r>
      <w:proofErr w:type="spellStart"/>
      <w:r>
        <w:rPr>
          <w:rFonts w:ascii="Calibri" w:eastAsia="Calibri" w:hAnsi="Calibri" w:cs="Calibri"/>
          <w:sz w:val="24"/>
          <w:szCs w:val="24"/>
        </w:rPr>
        <w:t>capacitista</w:t>
      </w:r>
      <w:proofErr w:type="spellEnd"/>
      <w:r>
        <w:rPr>
          <w:rFonts w:ascii="Calibri" w:eastAsia="Calibri" w:hAnsi="Calibri" w:cs="Calibri"/>
          <w:sz w:val="24"/>
          <w:szCs w:val="24"/>
        </w:rPr>
        <w:t>, o combate ao discurso de ódio e o extremismo, e a inclusão de pessoas com deficiência intelectual.</w:t>
      </w:r>
    </w:p>
    <w:p w14:paraId="221A5DD2" w14:textId="77777777" w:rsidR="0013437D" w:rsidRDefault="0013437D" w:rsidP="0013437D">
      <w:pPr>
        <w:pStyle w:val="Normal1"/>
        <w:spacing w:line="240" w:lineRule="auto"/>
        <w:jc w:val="both"/>
        <w:rPr>
          <w:rFonts w:ascii="Calibri" w:eastAsia="Calibri" w:hAnsi="Calibri" w:cs="Calibri"/>
          <w:sz w:val="24"/>
          <w:szCs w:val="24"/>
        </w:rPr>
      </w:pPr>
      <w:r>
        <w:rPr>
          <w:rFonts w:ascii="Calibri" w:eastAsia="Calibri" w:hAnsi="Calibri" w:cs="Calibri"/>
          <w:sz w:val="24"/>
          <w:szCs w:val="24"/>
        </w:rPr>
        <w:t>Os projetos podem ter como objeto:</w:t>
      </w:r>
    </w:p>
    <w:p w14:paraId="688E11E9" w14:textId="77777777" w:rsidR="0013437D" w:rsidRDefault="0013437D" w:rsidP="0013437D">
      <w:pPr>
        <w:pStyle w:val="Normal1"/>
        <w:spacing w:line="240" w:lineRule="auto"/>
        <w:jc w:val="both"/>
        <w:rPr>
          <w:rFonts w:ascii="Calibri" w:eastAsia="Calibri" w:hAnsi="Calibri" w:cs="Calibri"/>
          <w:sz w:val="24"/>
          <w:szCs w:val="24"/>
        </w:rPr>
      </w:pPr>
      <w:r>
        <w:rPr>
          <w:rFonts w:ascii="Calibri" w:eastAsia="Calibri" w:hAnsi="Calibri" w:cs="Calibri"/>
          <w:sz w:val="24"/>
          <w:szCs w:val="24"/>
        </w:rPr>
        <w:t>I - ações visando abertura de espaço e encontro para diferentes causas, expressões e identidades culturais das pessoas com deficiência;</w:t>
      </w:r>
    </w:p>
    <w:p w14:paraId="2D520292" w14:textId="77777777" w:rsidR="0013437D" w:rsidRDefault="0013437D" w:rsidP="0013437D">
      <w:pPr>
        <w:pStyle w:val="Normal1"/>
        <w:spacing w:line="240" w:lineRule="auto"/>
        <w:jc w:val="both"/>
        <w:rPr>
          <w:rFonts w:ascii="Calibri" w:eastAsia="Calibri" w:hAnsi="Calibri" w:cs="Calibri"/>
          <w:sz w:val="24"/>
          <w:szCs w:val="24"/>
        </w:rPr>
      </w:pPr>
      <w:r>
        <w:rPr>
          <w:rFonts w:ascii="Calibri" w:eastAsia="Calibri" w:hAnsi="Calibri" w:cs="Calibri"/>
          <w:sz w:val="24"/>
          <w:szCs w:val="24"/>
        </w:rPr>
        <w:t>II - literatura infantil acessível: produção e divulgação de livros em formato acessível ou oficinas de leitura de múltiplas formas acessíveis para literatura;</w:t>
      </w:r>
    </w:p>
    <w:p w14:paraId="3E39563C" w14:textId="77777777" w:rsidR="0013437D" w:rsidRDefault="0013437D" w:rsidP="0013437D">
      <w:pPr>
        <w:pStyle w:val="Normal1"/>
        <w:spacing w:line="240" w:lineRule="auto"/>
        <w:jc w:val="both"/>
        <w:rPr>
          <w:rFonts w:ascii="Calibri" w:eastAsia="Calibri" w:hAnsi="Calibri" w:cs="Calibri"/>
          <w:sz w:val="24"/>
          <w:szCs w:val="24"/>
        </w:rPr>
      </w:pPr>
      <w:r>
        <w:rPr>
          <w:rFonts w:ascii="Calibri" w:eastAsia="Calibri" w:hAnsi="Calibri" w:cs="Calibri"/>
          <w:sz w:val="24"/>
          <w:szCs w:val="24"/>
        </w:rPr>
        <w:t>III - teatro acessível com elaboração e execução de peças; e realização de oficinas de formação em inclusão, acessibilidade, não-discriminação e promoção de direitos de pessoas com deficiência;</w:t>
      </w:r>
    </w:p>
    <w:p w14:paraId="38AE024E" w14:textId="77777777" w:rsidR="0013437D" w:rsidRDefault="0013437D" w:rsidP="0013437D">
      <w:pPr>
        <w:pStyle w:val="Normal1"/>
        <w:spacing w:line="240" w:lineRule="auto"/>
        <w:jc w:val="both"/>
        <w:rPr>
          <w:rFonts w:ascii="Calibri" w:eastAsia="Calibri" w:hAnsi="Calibri" w:cs="Calibri"/>
          <w:sz w:val="24"/>
          <w:szCs w:val="24"/>
        </w:rPr>
      </w:pPr>
      <w:r>
        <w:rPr>
          <w:rFonts w:ascii="Calibri" w:eastAsia="Calibri" w:hAnsi="Calibri" w:cs="Calibri"/>
          <w:sz w:val="24"/>
          <w:szCs w:val="24"/>
        </w:rPr>
        <w:t>IV – ações destinadas à produção e divulgação de projetos culturais elaborados por pessoas com deficiência.</w:t>
      </w:r>
    </w:p>
    <w:p w14:paraId="069B4142" w14:textId="77777777" w:rsidR="0013437D" w:rsidRDefault="0013437D" w:rsidP="0013437D">
      <w:pPr>
        <w:pStyle w:val="Normal1"/>
        <w:spacing w:line="240" w:lineRule="auto"/>
        <w:jc w:val="both"/>
        <w:rPr>
          <w:rFonts w:ascii="Calibri" w:eastAsia="Calibri" w:hAnsi="Calibri" w:cs="Calibri"/>
          <w:sz w:val="24"/>
          <w:szCs w:val="24"/>
        </w:rPr>
      </w:pPr>
      <w:r>
        <w:rPr>
          <w:rFonts w:ascii="Calibri" w:eastAsia="Calibri" w:hAnsi="Calibri" w:cs="Calibri"/>
          <w:sz w:val="24"/>
          <w:szCs w:val="24"/>
        </w:rPr>
        <w:t>V – outros projetos culturais que visem o protagonismo da pessoa com deficiência como tanto na produção quanto na fruição cultural.</w:t>
      </w:r>
    </w:p>
    <w:p w14:paraId="0D232911" w14:textId="77777777" w:rsidR="0013437D" w:rsidRDefault="0013437D" w:rsidP="0013437D">
      <w:pPr>
        <w:pStyle w:val="Normal1"/>
        <w:spacing w:line="240" w:lineRule="auto"/>
        <w:jc w:val="both"/>
        <w:rPr>
          <w:rFonts w:ascii="Calibri" w:eastAsia="Calibri" w:hAnsi="Calibri" w:cs="Calibri"/>
          <w:sz w:val="24"/>
          <w:szCs w:val="24"/>
          <w:u w:val="single"/>
        </w:rPr>
      </w:pPr>
    </w:p>
    <w:p w14:paraId="18EB2B79" w14:textId="77777777" w:rsidR="0013437D" w:rsidRDefault="0013437D" w:rsidP="0013437D">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CULTURA E GÊNERO</w:t>
      </w:r>
      <w:r>
        <w:rPr>
          <w:rFonts w:ascii="Calibri" w:eastAsia="Calibri" w:hAnsi="Calibri" w:cs="Calibri"/>
          <w:sz w:val="24"/>
          <w:szCs w:val="24"/>
        </w:rPr>
        <w:t>: Podem concorrer nesta categoria projetos que abarquem diferentes segmentos artísticos-culturais, e abordem de forma predominante discussão de gênero e protagonismo de mulheres nos projetos culturais.</w:t>
      </w:r>
    </w:p>
    <w:p w14:paraId="10EF8093" w14:textId="77777777" w:rsidR="0013437D" w:rsidRDefault="0013437D" w:rsidP="0013437D">
      <w:pPr>
        <w:pStyle w:val="Normal1"/>
        <w:spacing w:line="240" w:lineRule="auto"/>
        <w:jc w:val="both"/>
        <w:rPr>
          <w:rFonts w:ascii="Calibri" w:eastAsia="Calibri" w:hAnsi="Calibri" w:cs="Calibri"/>
          <w:sz w:val="24"/>
          <w:szCs w:val="24"/>
        </w:rPr>
      </w:pPr>
      <w:r>
        <w:rPr>
          <w:rFonts w:ascii="Calibri" w:eastAsia="Calibri" w:hAnsi="Calibri" w:cs="Calibri"/>
          <w:sz w:val="24"/>
          <w:szCs w:val="24"/>
        </w:rPr>
        <w:t>Os projetos podem ter como objeto:</w:t>
      </w:r>
    </w:p>
    <w:p w14:paraId="4F24430B" w14:textId="77777777" w:rsidR="0013437D" w:rsidRDefault="0013437D" w:rsidP="0013437D">
      <w:pPr>
        <w:pStyle w:val="Normal1"/>
        <w:spacing w:line="240" w:lineRule="auto"/>
        <w:jc w:val="both"/>
        <w:rPr>
          <w:rFonts w:ascii="Calibri" w:eastAsia="Calibri" w:hAnsi="Calibri" w:cs="Calibri"/>
          <w:sz w:val="24"/>
          <w:szCs w:val="24"/>
        </w:rPr>
      </w:pPr>
      <w:r>
        <w:rPr>
          <w:rFonts w:ascii="Calibri" w:eastAsia="Calibri" w:hAnsi="Calibri" w:cs="Calibri"/>
          <w:sz w:val="24"/>
          <w:szCs w:val="24"/>
        </w:rPr>
        <w:t>I – produção cultural de mulheres idosas;</w:t>
      </w:r>
    </w:p>
    <w:p w14:paraId="3D2CED50" w14:textId="77777777" w:rsidR="0013437D" w:rsidRDefault="0013437D" w:rsidP="0013437D">
      <w:pPr>
        <w:pStyle w:val="Normal1"/>
        <w:spacing w:line="240" w:lineRule="auto"/>
        <w:jc w:val="both"/>
        <w:rPr>
          <w:rFonts w:ascii="Calibri" w:eastAsia="Calibri" w:hAnsi="Calibri" w:cs="Calibri"/>
          <w:sz w:val="24"/>
          <w:szCs w:val="24"/>
        </w:rPr>
      </w:pPr>
      <w:r>
        <w:rPr>
          <w:rFonts w:ascii="Calibri" w:eastAsia="Calibri" w:hAnsi="Calibri" w:cs="Calibri"/>
          <w:sz w:val="24"/>
          <w:szCs w:val="24"/>
        </w:rPr>
        <w:t>II – produção cultural de mulheres quilombolas ou para mulheres quilombolas, por meio do artesanato, música, dança, leitura, escrita e oralidade: mitos, narrativas folclóricas e culinária tradicional;</w:t>
      </w:r>
    </w:p>
    <w:p w14:paraId="7F98FA9D" w14:textId="77777777" w:rsidR="0013437D" w:rsidRDefault="0013437D" w:rsidP="0013437D">
      <w:pPr>
        <w:pStyle w:val="Normal1"/>
        <w:spacing w:line="240" w:lineRule="auto"/>
        <w:jc w:val="both"/>
        <w:rPr>
          <w:rFonts w:ascii="Calibri" w:eastAsia="Calibri" w:hAnsi="Calibri" w:cs="Calibri"/>
          <w:sz w:val="24"/>
          <w:szCs w:val="24"/>
        </w:rPr>
      </w:pPr>
      <w:r>
        <w:rPr>
          <w:rFonts w:ascii="Calibri" w:eastAsia="Calibri" w:hAnsi="Calibri" w:cs="Calibri"/>
          <w:sz w:val="24"/>
          <w:szCs w:val="24"/>
        </w:rPr>
        <w:t xml:space="preserve">III –valorização e protagonismo de mulheres no Funk e Hip Hop, fomentando e potencializando performances e apresentações de música, dança, </w:t>
      </w:r>
      <w:proofErr w:type="spellStart"/>
      <w:r>
        <w:rPr>
          <w:rFonts w:ascii="Calibri" w:eastAsia="Calibri" w:hAnsi="Calibri" w:cs="Calibri"/>
          <w:sz w:val="24"/>
          <w:szCs w:val="24"/>
        </w:rPr>
        <w:t>Graffiti</w:t>
      </w:r>
      <w:proofErr w:type="spellEnd"/>
      <w:r>
        <w:rPr>
          <w:rFonts w:ascii="Calibri" w:eastAsia="Calibri" w:hAnsi="Calibri" w:cs="Calibri"/>
          <w:sz w:val="24"/>
          <w:szCs w:val="24"/>
        </w:rPr>
        <w:t xml:space="preserve"> e outros;</w:t>
      </w:r>
    </w:p>
    <w:p w14:paraId="2AD35019" w14:textId="77777777" w:rsidR="0013437D" w:rsidRDefault="0013437D" w:rsidP="0013437D">
      <w:pPr>
        <w:pStyle w:val="Normal1"/>
        <w:spacing w:line="240" w:lineRule="auto"/>
        <w:jc w:val="both"/>
        <w:rPr>
          <w:rFonts w:ascii="Calibri" w:eastAsia="Calibri" w:hAnsi="Calibri" w:cs="Calibri"/>
          <w:sz w:val="24"/>
          <w:szCs w:val="24"/>
        </w:rPr>
      </w:pPr>
      <w:r>
        <w:rPr>
          <w:rFonts w:ascii="Calibri" w:eastAsia="Calibri" w:hAnsi="Calibri" w:cs="Calibri"/>
          <w:sz w:val="24"/>
          <w:szCs w:val="24"/>
        </w:rPr>
        <w:t>IV –valorização da cultura popular produzida por mulheres negras, urbanas, da floresta, do campo, das águas, de populações tradicionais (indígena, de matriz africana/terreiros, quilombolas, ciganas, benzedeiras), de populações periféricas e sindicalistas, entre outros;</w:t>
      </w:r>
    </w:p>
    <w:p w14:paraId="07B49AB0" w14:textId="77777777" w:rsidR="0013437D" w:rsidRDefault="0013437D" w:rsidP="0013437D">
      <w:pPr>
        <w:pStyle w:val="Normal1"/>
        <w:spacing w:line="240" w:lineRule="auto"/>
        <w:jc w:val="both"/>
        <w:rPr>
          <w:rFonts w:ascii="Calibri" w:eastAsia="Calibri" w:hAnsi="Calibri" w:cs="Calibri"/>
          <w:sz w:val="24"/>
          <w:szCs w:val="24"/>
        </w:rPr>
      </w:pPr>
      <w:r>
        <w:rPr>
          <w:rFonts w:ascii="Calibri" w:eastAsia="Calibri" w:hAnsi="Calibri" w:cs="Calibri"/>
          <w:sz w:val="24"/>
          <w:szCs w:val="24"/>
        </w:rPr>
        <w:lastRenderedPageBreak/>
        <w:t>V -  ações carnavalescas mediante planejamento, concepção e confecção de fantasias e adereços para os desfiles, apresentações dos blocos, bandas e escolas de samba com protagonismo feminino;</w:t>
      </w:r>
    </w:p>
    <w:p w14:paraId="369F0FFB" w14:textId="77777777" w:rsidR="0013437D" w:rsidRDefault="0013437D" w:rsidP="0013437D">
      <w:pPr>
        <w:pStyle w:val="Normal1"/>
        <w:spacing w:line="240" w:lineRule="auto"/>
        <w:jc w:val="both"/>
        <w:rPr>
          <w:rFonts w:ascii="Calibri" w:eastAsia="Calibri" w:hAnsi="Calibri" w:cs="Calibri"/>
          <w:sz w:val="24"/>
          <w:szCs w:val="24"/>
        </w:rPr>
      </w:pPr>
      <w:r>
        <w:rPr>
          <w:rFonts w:ascii="Calibri" w:eastAsia="Calibri" w:hAnsi="Calibri" w:cs="Calibri"/>
          <w:sz w:val="24"/>
          <w:szCs w:val="24"/>
        </w:rPr>
        <w:t>VI – economia solidária para mulheres, mediante realização de oficinas, cursos, ações educativas, feiras, exposições de artesanato e gastronomia, festivais, eventos típicos da região, sarau, projetos com rendeiras, bordadeiras e crocheteiras, entre outros;</w:t>
      </w:r>
    </w:p>
    <w:p w14:paraId="0F34D2F3" w14:textId="77777777" w:rsidR="00507D50" w:rsidRDefault="00507D50" w:rsidP="00507D50">
      <w:pPr>
        <w:pStyle w:val="Normal1"/>
        <w:spacing w:line="240" w:lineRule="auto"/>
        <w:jc w:val="both"/>
        <w:rPr>
          <w:rFonts w:ascii="Calibri" w:eastAsia="Calibri" w:hAnsi="Calibri" w:cs="Calibri"/>
          <w:sz w:val="24"/>
          <w:szCs w:val="24"/>
        </w:rPr>
      </w:pPr>
      <w:r>
        <w:rPr>
          <w:rFonts w:ascii="Calibri" w:eastAsia="Calibri" w:hAnsi="Calibri" w:cs="Calibri"/>
          <w:sz w:val="24"/>
          <w:szCs w:val="24"/>
        </w:rPr>
        <w:t>VII – outros projetos culturais que visem o protagonismo das mulheres na produção e fruição cultural.</w:t>
      </w:r>
    </w:p>
    <w:p w14:paraId="788D61AE" w14:textId="77777777" w:rsidR="00507D50" w:rsidRDefault="00507D50" w:rsidP="00507D50">
      <w:pPr>
        <w:pStyle w:val="Normal1"/>
        <w:spacing w:line="240" w:lineRule="auto"/>
        <w:jc w:val="both"/>
        <w:rPr>
          <w:rFonts w:ascii="Calibri" w:eastAsia="Calibri" w:hAnsi="Calibri" w:cs="Calibri"/>
          <w:sz w:val="24"/>
          <w:szCs w:val="24"/>
          <w:u w:val="single"/>
        </w:rPr>
      </w:pPr>
    </w:p>
    <w:p w14:paraId="62E95342" w14:textId="77777777" w:rsidR="00507D50" w:rsidRDefault="00507D50" w:rsidP="00507D50">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CULTURA E RELIGIOSIDADE</w:t>
      </w:r>
      <w:r>
        <w:rPr>
          <w:rFonts w:ascii="Calibri" w:eastAsia="Calibri" w:hAnsi="Calibri" w:cs="Calibri"/>
          <w:sz w:val="24"/>
          <w:szCs w:val="24"/>
        </w:rPr>
        <w:t>: Podem concorrer nesta categoria projetos que abarquem diferentes segmentos artísticos-culturais, cuja temática esteja associada a uma ou a diversas expressões religiosas (institucionais ou não) existentes nas diferentes regiões brasileiras, ou que esteja associada a bens culturais de natureza religiosa, materiais ou imateriais, tombados ou registrados pelo IPHAN, ou por órgãos estaduais de preservação do patrimônio cultural.</w:t>
      </w:r>
    </w:p>
    <w:p w14:paraId="2C2BFF57" w14:textId="77777777" w:rsidR="00507D50" w:rsidRDefault="00507D50" w:rsidP="00507D50">
      <w:pPr>
        <w:pStyle w:val="Normal1"/>
        <w:spacing w:line="240" w:lineRule="auto"/>
        <w:jc w:val="both"/>
        <w:rPr>
          <w:rFonts w:ascii="Calibri" w:eastAsia="Calibri" w:hAnsi="Calibri" w:cs="Calibri"/>
          <w:sz w:val="24"/>
          <w:szCs w:val="24"/>
        </w:rPr>
      </w:pPr>
      <w:r>
        <w:rPr>
          <w:rFonts w:ascii="Calibri" w:eastAsia="Calibri" w:hAnsi="Calibri" w:cs="Calibri"/>
          <w:sz w:val="24"/>
          <w:szCs w:val="24"/>
        </w:rPr>
        <w:t>Os projetos podem ter como objeto:</w:t>
      </w:r>
    </w:p>
    <w:p w14:paraId="2EEF89D1" w14:textId="77777777" w:rsidR="00507D50" w:rsidRDefault="00507D50" w:rsidP="00507D50">
      <w:pPr>
        <w:pStyle w:val="Normal1"/>
        <w:spacing w:line="240" w:lineRule="auto"/>
        <w:jc w:val="both"/>
        <w:rPr>
          <w:rFonts w:ascii="Calibri" w:eastAsia="Calibri" w:hAnsi="Calibri" w:cs="Calibri"/>
          <w:sz w:val="24"/>
          <w:szCs w:val="24"/>
        </w:rPr>
      </w:pPr>
      <w:r>
        <w:rPr>
          <w:rFonts w:ascii="Calibri" w:eastAsia="Calibri" w:hAnsi="Calibri" w:cs="Calibri"/>
          <w:sz w:val="24"/>
          <w:szCs w:val="24"/>
        </w:rPr>
        <w:t>I - espetáculos de música, teatro, dança, entre outros;</w:t>
      </w:r>
    </w:p>
    <w:p w14:paraId="3686EF44" w14:textId="77777777" w:rsidR="00507D50" w:rsidRDefault="00507D50" w:rsidP="00507D50">
      <w:pPr>
        <w:pStyle w:val="Normal1"/>
        <w:spacing w:line="240" w:lineRule="auto"/>
        <w:jc w:val="both"/>
        <w:rPr>
          <w:rFonts w:ascii="Calibri" w:eastAsia="Calibri" w:hAnsi="Calibri" w:cs="Calibri"/>
          <w:sz w:val="24"/>
          <w:szCs w:val="24"/>
        </w:rPr>
      </w:pPr>
      <w:r>
        <w:rPr>
          <w:rFonts w:ascii="Calibri" w:eastAsia="Calibri" w:hAnsi="Calibri" w:cs="Calibri"/>
          <w:sz w:val="24"/>
          <w:szCs w:val="24"/>
        </w:rPr>
        <w:t>II - festivais, com temática relativa à cultura religiosa (cosmovisão, práticas, rituais) dos seguintes grupos sociais: Sertanejos; Seringueiros; Fundo e Fecho de Pasto; Extrativistas; Faxinalenses; Pescadoras e Pescadores Artesanais; Povos e Comunidades de Terreiro; Povos Indígenas; Povos Ciganos; Pantaneiros; Quebradeiras de Coco Babaçu; Caiçaras; Comunidades do Cerrado; Quilombolas; e Pomeranos;</w:t>
      </w:r>
    </w:p>
    <w:p w14:paraId="7195E375" w14:textId="77777777" w:rsidR="00507D50" w:rsidRDefault="00507D50" w:rsidP="00507D50">
      <w:pPr>
        <w:pStyle w:val="Normal1"/>
        <w:spacing w:line="240" w:lineRule="auto"/>
        <w:jc w:val="both"/>
        <w:rPr>
          <w:rFonts w:ascii="Calibri" w:eastAsia="Calibri" w:hAnsi="Calibri" w:cs="Calibri"/>
          <w:sz w:val="24"/>
          <w:szCs w:val="24"/>
        </w:rPr>
      </w:pPr>
      <w:r>
        <w:rPr>
          <w:rFonts w:ascii="Calibri" w:eastAsia="Calibri" w:hAnsi="Calibri" w:cs="Calibri"/>
          <w:sz w:val="24"/>
          <w:szCs w:val="24"/>
        </w:rPr>
        <w:t>III – outros projetos culturais que abarquem a diversidade religiosa de povos e comunidades tradicionais.</w:t>
      </w:r>
    </w:p>
    <w:p w14:paraId="1E4404F4" w14:textId="77777777" w:rsidR="00507D50" w:rsidRDefault="00507D50" w:rsidP="00507D50">
      <w:pPr>
        <w:pStyle w:val="Normal1"/>
        <w:spacing w:line="240" w:lineRule="auto"/>
        <w:jc w:val="both"/>
        <w:rPr>
          <w:rFonts w:ascii="Calibri" w:eastAsia="Calibri" w:hAnsi="Calibri" w:cs="Calibri"/>
          <w:sz w:val="24"/>
          <w:szCs w:val="24"/>
          <w:u w:val="single"/>
        </w:rPr>
      </w:pPr>
    </w:p>
    <w:p w14:paraId="327ECB73" w14:textId="77777777" w:rsidR="00507D50" w:rsidRDefault="00507D50" w:rsidP="00507D50">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CULTURA E ESPORTE</w:t>
      </w:r>
      <w:r>
        <w:rPr>
          <w:rFonts w:ascii="Calibri" w:eastAsia="Calibri" w:hAnsi="Calibri" w:cs="Calibri"/>
          <w:sz w:val="24"/>
          <w:szCs w:val="24"/>
        </w:rPr>
        <w:t>:</w:t>
      </w:r>
      <w:r>
        <w:rPr>
          <w:rFonts w:ascii="Calibri" w:eastAsia="Calibri" w:hAnsi="Calibri" w:cs="Calibri"/>
          <w:b/>
          <w:bCs/>
          <w:sz w:val="24"/>
          <w:szCs w:val="24"/>
        </w:rPr>
        <w:t xml:space="preserve"> </w:t>
      </w:r>
      <w:r>
        <w:rPr>
          <w:rFonts w:ascii="Calibri" w:eastAsia="Calibri" w:hAnsi="Calibri" w:cs="Calibri"/>
          <w:sz w:val="24"/>
          <w:szCs w:val="24"/>
        </w:rPr>
        <w:t>Podem concorrer nesta categoria projetos que abarquem diferentes segmentos artísticos-culturais, e abordem de forma predominante a temática transversal de cultura e esporte.</w:t>
      </w:r>
    </w:p>
    <w:p w14:paraId="454FC734" w14:textId="77777777" w:rsidR="00507D50" w:rsidRDefault="00507D50" w:rsidP="00507D50">
      <w:pPr>
        <w:pStyle w:val="Normal1"/>
        <w:spacing w:line="240" w:lineRule="auto"/>
        <w:jc w:val="both"/>
        <w:rPr>
          <w:rFonts w:ascii="Calibri" w:eastAsia="Calibri" w:hAnsi="Calibri" w:cs="Calibri"/>
          <w:sz w:val="24"/>
          <w:szCs w:val="24"/>
        </w:rPr>
      </w:pPr>
      <w:r>
        <w:rPr>
          <w:rFonts w:ascii="Calibri" w:eastAsia="Calibri" w:hAnsi="Calibri" w:cs="Calibri"/>
          <w:sz w:val="24"/>
          <w:szCs w:val="24"/>
        </w:rPr>
        <w:t>Os projetos podem ter como objeto:</w:t>
      </w:r>
    </w:p>
    <w:p w14:paraId="2099FA39" w14:textId="77777777" w:rsidR="00507D50" w:rsidRDefault="00507D50" w:rsidP="00507D50">
      <w:pPr>
        <w:pStyle w:val="Normal1"/>
        <w:spacing w:line="240" w:lineRule="auto"/>
        <w:jc w:val="both"/>
        <w:rPr>
          <w:rFonts w:ascii="Calibri" w:eastAsia="Calibri" w:hAnsi="Calibri" w:cs="Calibri"/>
          <w:sz w:val="24"/>
          <w:szCs w:val="24"/>
        </w:rPr>
      </w:pPr>
      <w:r>
        <w:rPr>
          <w:rFonts w:ascii="Calibri" w:eastAsia="Calibri" w:hAnsi="Calibri" w:cs="Calibri"/>
          <w:sz w:val="24"/>
          <w:szCs w:val="24"/>
        </w:rPr>
        <w:t>I -  atividades que trabalhem o jogo e a ludicidade como elementos de formação em todas as idades;</w:t>
      </w:r>
    </w:p>
    <w:p w14:paraId="4E211880" w14:textId="77777777" w:rsidR="00507D50" w:rsidRDefault="00507D50" w:rsidP="00507D50">
      <w:pPr>
        <w:pStyle w:val="Normal1"/>
        <w:spacing w:line="240" w:lineRule="auto"/>
        <w:jc w:val="both"/>
        <w:rPr>
          <w:rFonts w:ascii="Calibri" w:eastAsia="Calibri" w:hAnsi="Calibri" w:cs="Calibri"/>
          <w:sz w:val="24"/>
          <w:szCs w:val="24"/>
        </w:rPr>
      </w:pPr>
      <w:r>
        <w:rPr>
          <w:rFonts w:ascii="Calibri" w:eastAsia="Calibri" w:hAnsi="Calibri" w:cs="Calibri"/>
          <w:sz w:val="24"/>
          <w:szCs w:val="24"/>
        </w:rPr>
        <w:t>II - realização de jogos baseados nas culturas indígenas e afro diaspóricas, tais como capoeira;</w:t>
      </w:r>
    </w:p>
    <w:p w14:paraId="66B5BE64" w14:textId="77777777" w:rsidR="00507D50" w:rsidRDefault="00507D50" w:rsidP="00507D50">
      <w:pPr>
        <w:pStyle w:val="Normal1"/>
        <w:spacing w:line="240" w:lineRule="auto"/>
        <w:jc w:val="both"/>
        <w:rPr>
          <w:rFonts w:ascii="Calibri" w:eastAsia="Calibri" w:hAnsi="Calibri" w:cs="Calibri"/>
          <w:sz w:val="24"/>
          <w:szCs w:val="24"/>
        </w:rPr>
      </w:pPr>
      <w:r>
        <w:rPr>
          <w:rFonts w:ascii="Calibri" w:eastAsia="Calibri" w:hAnsi="Calibri" w:cs="Calibri"/>
          <w:sz w:val="24"/>
          <w:szCs w:val="24"/>
        </w:rPr>
        <w:t>III – batalhas de break para b-girls e b-boys ;</w:t>
      </w:r>
    </w:p>
    <w:p w14:paraId="6555DEA3" w14:textId="77777777" w:rsidR="00507D50" w:rsidRDefault="00507D50" w:rsidP="00507D50">
      <w:pPr>
        <w:pStyle w:val="Normal1"/>
        <w:spacing w:line="240" w:lineRule="auto"/>
        <w:jc w:val="both"/>
        <w:rPr>
          <w:rFonts w:ascii="Calibri" w:eastAsia="Calibri" w:hAnsi="Calibri" w:cs="Calibri"/>
          <w:sz w:val="24"/>
          <w:szCs w:val="24"/>
        </w:rPr>
      </w:pPr>
      <w:r>
        <w:rPr>
          <w:rFonts w:ascii="Calibri" w:eastAsia="Calibri" w:hAnsi="Calibri" w:cs="Calibri"/>
          <w:sz w:val="24"/>
          <w:szCs w:val="24"/>
        </w:rPr>
        <w:t>IV - outros projetos culturais que abarquem de forma transversal cultura e esporte.</w:t>
      </w:r>
    </w:p>
    <w:p w14:paraId="2A4B0B07" w14:textId="77777777" w:rsidR="00507D50" w:rsidRDefault="00507D50" w:rsidP="00507D50">
      <w:pPr>
        <w:pStyle w:val="Normal1"/>
        <w:spacing w:line="240" w:lineRule="auto"/>
        <w:jc w:val="both"/>
        <w:rPr>
          <w:rFonts w:ascii="Calibri" w:eastAsia="Calibri" w:hAnsi="Calibri" w:cs="Calibri"/>
          <w:sz w:val="24"/>
          <w:szCs w:val="24"/>
          <w:u w:val="single"/>
        </w:rPr>
      </w:pPr>
    </w:p>
    <w:p w14:paraId="1BF2D008" w14:textId="77777777" w:rsidR="00507D50" w:rsidRDefault="00507D50" w:rsidP="00507D50">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 xml:space="preserve">CULTURA 60+ </w:t>
      </w:r>
      <w:r>
        <w:rPr>
          <w:rFonts w:ascii="Calibri" w:eastAsia="Calibri" w:hAnsi="Calibri" w:cs="Calibri"/>
          <w:sz w:val="24"/>
          <w:szCs w:val="24"/>
        </w:rPr>
        <w:t>: Podem concorrer nesta categoria projetos que abarquem diferentes segmentos artísticos-culturais, e abarquem predominantemente intergeracional idade e valorização de pessoas idosas.</w:t>
      </w:r>
    </w:p>
    <w:p w14:paraId="4D237721" w14:textId="77777777" w:rsidR="00507D50" w:rsidRDefault="00507D50" w:rsidP="00507D50">
      <w:pPr>
        <w:pStyle w:val="Normal1"/>
        <w:spacing w:line="240" w:lineRule="auto"/>
        <w:jc w:val="both"/>
        <w:rPr>
          <w:rFonts w:ascii="Calibri" w:eastAsia="Calibri" w:hAnsi="Calibri" w:cs="Calibri"/>
          <w:sz w:val="24"/>
          <w:szCs w:val="24"/>
        </w:rPr>
      </w:pPr>
      <w:r>
        <w:rPr>
          <w:rFonts w:ascii="Calibri" w:eastAsia="Calibri" w:hAnsi="Calibri" w:cs="Calibri"/>
          <w:sz w:val="24"/>
          <w:szCs w:val="24"/>
        </w:rPr>
        <w:t>Os projetos podem ter como objeto:</w:t>
      </w:r>
    </w:p>
    <w:p w14:paraId="649E1DFA" w14:textId="77777777" w:rsidR="00507D50" w:rsidRDefault="00507D50" w:rsidP="00507D50">
      <w:pPr>
        <w:pStyle w:val="Normal1"/>
        <w:spacing w:line="240" w:lineRule="auto"/>
        <w:jc w:val="both"/>
        <w:rPr>
          <w:rFonts w:ascii="Calibri" w:eastAsia="Calibri" w:hAnsi="Calibri" w:cs="Calibri"/>
          <w:sz w:val="24"/>
          <w:szCs w:val="24"/>
        </w:rPr>
      </w:pPr>
      <w:r>
        <w:rPr>
          <w:rFonts w:ascii="Calibri" w:eastAsia="Calibri" w:hAnsi="Calibri" w:cs="Calibri"/>
          <w:sz w:val="24"/>
          <w:szCs w:val="24"/>
        </w:rPr>
        <w:t>I – produção de espetáculos de dança; realização de eventos, mostras, festas e festivais de dança com predominância de participação de pessoas idosas;</w:t>
      </w:r>
    </w:p>
    <w:p w14:paraId="20F0FCBA" w14:textId="77777777" w:rsidR="00507D50" w:rsidRDefault="00507D50" w:rsidP="00507D50">
      <w:pPr>
        <w:pStyle w:val="Normal1"/>
        <w:spacing w:line="240" w:lineRule="auto"/>
        <w:jc w:val="both"/>
        <w:rPr>
          <w:rFonts w:ascii="Calibri" w:eastAsia="Calibri" w:hAnsi="Calibri" w:cs="Calibri"/>
          <w:sz w:val="24"/>
          <w:szCs w:val="24"/>
        </w:rPr>
      </w:pPr>
      <w:r>
        <w:rPr>
          <w:rFonts w:ascii="Calibri" w:eastAsia="Calibri" w:hAnsi="Calibri" w:cs="Calibri"/>
          <w:sz w:val="24"/>
          <w:szCs w:val="24"/>
        </w:rPr>
        <w:t>II - realização de eventos, mostras, festas e festivais musicais com predominância de participação de pessoas idosas;</w:t>
      </w:r>
    </w:p>
    <w:p w14:paraId="581C3D8A" w14:textId="77777777" w:rsidR="00507D50" w:rsidRDefault="00507D50" w:rsidP="00507D50">
      <w:pPr>
        <w:pStyle w:val="Normal1"/>
        <w:spacing w:line="240" w:lineRule="auto"/>
        <w:jc w:val="both"/>
        <w:rPr>
          <w:rFonts w:ascii="Calibri" w:eastAsia="Calibri" w:hAnsi="Calibri" w:cs="Calibri"/>
          <w:sz w:val="24"/>
          <w:szCs w:val="24"/>
        </w:rPr>
      </w:pPr>
      <w:r>
        <w:rPr>
          <w:rFonts w:ascii="Calibri" w:eastAsia="Calibri" w:hAnsi="Calibri" w:cs="Calibri"/>
          <w:sz w:val="24"/>
          <w:szCs w:val="24"/>
        </w:rPr>
        <w:t>II – realização de feiras, mostras, exposições; produção de peças artesanais; outros objetos com predominância na área do artesanato;</w:t>
      </w:r>
    </w:p>
    <w:p w14:paraId="4E71CC65" w14:textId="77777777" w:rsidR="00507D50" w:rsidRDefault="00507D50" w:rsidP="00507D50">
      <w:pPr>
        <w:pStyle w:val="Normal1"/>
        <w:spacing w:line="240" w:lineRule="auto"/>
        <w:jc w:val="both"/>
        <w:rPr>
          <w:rFonts w:ascii="Calibri" w:eastAsia="Calibri" w:hAnsi="Calibri" w:cs="Calibri"/>
          <w:sz w:val="24"/>
          <w:szCs w:val="24"/>
        </w:rPr>
      </w:pPr>
      <w:r>
        <w:rPr>
          <w:rFonts w:ascii="Calibri" w:eastAsia="Calibri" w:hAnsi="Calibri" w:cs="Calibri"/>
          <w:sz w:val="24"/>
          <w:szCs w:val="24"/>
        </w:rPr>
        <w:lastRenderedPageBreak/>
        <w:t>III – produção e publicação de textos em diversos gêneros e/ou formatos que tenha como foco as memórias das pessoas idosas nos territórios tradicionais;</w:t>
      </w:r>
    </w:p>
    <w:p w14:paraId="7EBB22CB" w14:textId="77777777" w:rsidR="00507D50" w:rsidRDefault="00507D50" w:rsidP="00507D50">
      <w:pPr>
        <w:pStyle w:val="Normal1"/>
        <w:spacing w:line="240" w:lineRule="auto"/>
        <w:jc w:val="both"/>
        <w:rPr>
          <w:rFonts w:ascii="Calibri" w:eastAsia="Calibri" w:hAnsi="Calibri" w:cs="Calibri"/>
          <w:sz w:val="24"/>
          <w:szCs w:val="24"/>
        </w:rPr>
      </w:pPr>
      <w:r>
        <w:rPr>
          <w:rFonts w:ascii="Calibri" w:eastAsia="Calibri" w:hAnsi="Calibri" w:cs="Calibri"/>
          <w:sz w:val="24"/>
          <w:szCs w:val="24"/>
        </w:rPr>
        <w:t>IV - organização de eventos e demais atividades com foco na leitura e na oralidade, tais como feiras, mostras, saraus, com predominância da participação de pessoas idosas;</w:t>
      </w:r>
    </w:p>
    <w:p w14:paraId="6C32B95C"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rPr>
        <w:t>V - apresentações culturais, ou quaisquer ações comunitárias que visem à difusão, promoção e preservação da memória dos territórios de Povos e Comunidades Tradicionais, com predominância de participação de pessoas idosas.</w:t>
      </w:r>
    </w:p>
    <w:p w14:paraId="70FDE2C0"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rPr>
        <w:t>IV - outros projetos culturais que abarquem a temática do envelhecimento e provoquem uma reflexão social sobre esse processo, desconstruindo a imagem negativa em relação ao envelhecimento.</w:t>
      </w:r>
    </w:p>
    <w:p w14:paraId="56F0C1FB" w14:textId="77777777" w:rsidR="000B2054" w:rsidRDefault="000B2054" w:rsidP="000B2054">
      <w:pPr>
        <w:pStyle w:val="Normal1"/>
        <w:spacing w:line="240" w:lineRule="auto"/>
        <w:jc w:val="both"/>
        <w:rPr>
          <w:rFonts w:ascii="Calibri" w:eastAsia="Calibri" w:hAnsi="Calibri" w:cs="Calibri"/>
          <w:sz w:val="24"/>
          <w:szCs w:val="24"/>
          <w:u w:val="single"/>
        </w:rPr>
      </w:pPr>
    </w:p>
    <w:p w14:paraId="6D4E991E"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CULTURA E MIGRAÇÃO</w:t>
      </w:r>
      <w:r>
        <w:rPr>
          <w:rFonts w:ascii="Calibri" w:eastAsia="Calibri" w:hAnsi="Calibri" w:cs="Calibri"/>
          <w:sz w:val="24"/>
          <w:szCs w:val="24"/>
        </w:rPr>
        <w:t>: Podem concorrer nesta categoria projetos que abarquem diferentes segmentos artísticos-culturais que abarquem de forma predominante a integração cultural de migrantes, refugiados e apátridas, em especial de países de maior fluxo de migração para o Brasil.</w:t>
      </w:r>
    </w:p>
    <w:p w14:paraId="7B54F30E"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rPr>
        <w:t>Os projetos podem ter como objeto:</w:t>
      </w:r>
    </w:p>
    <w:p w14:paraId="04FD544E"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rPr>
        <w:t>I – feiras culturais dos países migrantes;</w:t>
      </w:r>
    </w:p>
    <w:p w14:paraId="0597DD53"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rPr>
        <w:t>II – feiras gastronômicas;</w:t>
      </w:r>
    </w:p>
    <w:p w14:paraId="2E127A57"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rPr>
        <w:t>III – oficinas;</w:t>
      </w:r>
    </w:p>
    <w:p w14:paraId="15EC367F"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rPr>
        <w:t>IV – roda de vivências;</w:t>
      </w:r>
    </w:p>
    <w:p w14:paraId="21F36647"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rPr>
        <w:t>V – feiras de artesanato;</w:t>
      </w:r>
    </w:p>
    <w:p w14:paraId="11A777DB"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rPr>
        <w:t>VI – projetos de música e dança;</w:t>
      </w:r>
    </w:p>
    <w:p w14:paraId="60ADB9AA"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rPr>
        <w:t>VII – celebração de datas folclóricas;</w:t>
      </w:r>
    </w:p>
    <w:p w14:paraId="03B895F0"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rPr>
        <w:t>VIII – celebração de datas festivas nacionais voltada para a cultura migrante;</w:t>
      </w:r>
    </w:p>
    <w:p w14:paraId="5B5CD03C"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rPr>
        <w:t>IX - outros projetos culturais que abarquem a temática de migração ou que sejam realizados por pessoas migrantes.</w:t>
      </w:r>
    </w:p>
    <w:p w14:paraId="12AD628B" w14:textId="77777777" w:rsidR="000B2054" w:rsidRDefault="000B2054" w:rsidP="000B2054">
      <w:pPr>
        <w:pStyle w:val="Normal1"/>
        <w:spacing w:line="240" w:lineRule="auto"/>
        <w:jc w:val="both"/>
        <w:rPr>
          <w:rFonts w:ascii="Calibri" w:eastAsia="Calibri" w:hAnsi="Calibri" w:cs="Calibri"/>
          <w:sz w:val="24"/>
          <w:szCs w:val="24"/>
          <w:u w:val="single"/>
        </w:rPr>
      </w:pPr>
    </w:p>
    <w:p w14:paraId="20AA32AF"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CULTURA E INFÂNCIA:</w:t>
      </w:r>
      <w:r>
        <w:rPr>
          <w:rFonts w:ascii="Calibri" w:eastAsia="Calibri" w:hAnsi="Calibri" w:cs="Calibri"/>
          <w:sz w:val="24"/>
          <w:szCs w:val="24"/>
        </w:rPr>
        <w:t xml:space="preserve"> Podem concorrer nesta categoria projetos que abarquem diferentes segmentos artísticos-culturais que abordem de forma predominante o estímulo à fruição cultural de crianças, a participação familiar e comunitária.</w:t>
      </w:r>
    </w:p>
    <w:p w14:paraId="3C67224A"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rPr>
        <w:t>Os projetos podem ter como objeto:</w:t>
      </w:r>
    </w:p>
    <w:p w14:paraId="5B9B4BFF"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rPr>
        <w:t>I - planos de mediação cultural e adaptação dos espaços e equipamentos culturais para receberem com conforto e segurança de bebês a pré-adolescentes;</w:t>
      </w:r>
    </w:p>
    <w:p w14:paraId="6FBF4AAE"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rPr>
        <w:t>II – ocupação de espaços públicos e urbanos, como parques, praças, praias, regiões de natureza e afins, conectando práticas de fruição artística e vivência da cidade;</w:t>
      </w:r>
    </w:p>
    <w:p w14:paraId="18A0D546"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rPr>
        <w:t xml:space="preserve">III – fomento a </w:t>
      </w:r>
      <w:proofErr w:type="spellStart"/>
      <w:r>
        <w:rPr>
          <w:rFonts w:ascii="Calibri" w:eastAsia="Calibri" w:hAnsi="Calibri" w:cs="Calibri"/>
          <w:sz w:val="24"/>
          <w:szCs w:val="24"/>
        </w:rPr>
        <w:t>ludotecas</w:t>
      </w:r>
      <w:proofErr w:type="spellEnd"/>
      <w:r>
        <w:rPr>
          <w:rFonts w:ascii="Calibri" w:eastAsia="Calibri" w:hAnsi="Calibri" w:cs="Calibri"/>
          <w:sz w:val="24"/>
          <w:szCs w:val="24"/>
        </w:rPr>
        <w:t>;</w:t>
      </w:r>
    </w:p>
    <w:p w14:paraId="6D228CCF"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rPr>
        <w:t>IV – produção literária, desenvolvimento de roteiros, dramaturgias, álbuns musicais, brinquedos sonoros, acervos, pesquisa e memória que se destinem às diferentes faixas etárias do público infantil;</w:t>
      </w:r>
    </w:p>
    <w:p w14:paraId="6180CBBF"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rPr>
        <w:t xml:space="preserve">V – produções culturais para crianças </w:t>
      </w:r>
      <w:proofErr w:type="spellStart"/>
      <w:r>
        <w:rPr>
          <w:rFonts w:ascii="Calibri" w:eastAsia="Calibri" w:hAnsi="Calibri" w:cs="Calibri"/>
          <w:sz w:val="24"/>
          <w:szCs w:val="24"/>
        </w:rPr>
        <w:t>neuroatípicas</w:t>
      </w:r>
      <w:proofErr w:type="spellEnd"/>
      <w:r>
        <w:rPr>
          <w:rFonts w:ascii="Calibri" w:eastAsia="Calibri" w:hAnsi="Calibri" w:cs="Calibri"/>
          <w:sz w:val="24"/>
          <w:szCs w:val="24"/>
        </w:rPr>
        <w:t xml:space="preserve">, acamadas, em situação de acolhimento e/ou em contextos privados mas não-escolares, como ações dentro de hospitais, para </w:t>
      </w:r>
      <w:proofErr w:type="spellStart"/>
      <w:r>
        <w:rPr>
          <w:rFonts w:ascii="Calibri" w:eastAsia="Calibri" w:hAnsi="Calibri" w:cs="Calibri"/>
          <w:sz w:val="24"/>
          <w:szCs w:val="24"/>
        </w:rPr>
        <w:t>micro-plateias</w:t>
      </w:r>
      <w:proofErr w:type="spellEnd"/>
      <w:r>
        <w:rPr>
          <w:rFonts w:ascii="Calibri" w:eastAsia="Calibri" w:hAnsi="Calibri" w:cs="Calibri"/>
          <w:sz w:val="24"/>
          <w:szCs w:val="24"/>
        </w:rPr>
        <w:t xml:space="preserve"> (grupos reduzidos compostos por </w:t>
      </w:r>
      <w:proofErr w:type="spellStart"/>
      <w:r>
        <w:rPr>
          <w:rFonts w:ascii="Calibri" w:eastAsia="Calibri" w:hAnsi="Calibri" w:cs="Calibri"/>
          <w:sz w:val="24"/>
          <w:szCs w:val="24"/>
        </w:rPr>
        <w:t>neuroatípicos</w:t>
      </w:r>
      <w:proofErr w:type="spellEnd"/>
      <w:r>
        <w:rPr>
          <w:rFonts w:ascii="Calibri" w:eastAsia="Calibri" w:hAnsi="Calibri" w:cs="Calibri"/>
          <w:sz w:val="24"/>
          <w:szCs w:val="24"/>
        </w:rPr>
        <w:t xml:space="preserve"> e com necessidades especiais de atendimento especializado, por exemplo), casas-lares, em serviços de proteção, dentre outros;</w:t>
      </w:r>
    </w:p>
    <w:p w14:paraId="2515439E"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rPr>
        <w:t>VI – outros projetos culturais voltados predominantemente ao público infantil.</w:t>
      </w:r>
    </w:p>
    <w:p w14:paraId="3BCFC716" w14:textId="77777777" w:rsidR="000B2054" w:rsidRDefault="000B2054" w:rsidP="000B2054">
      <w:pPr>
        <w:pStyle w:val="Normal1"/>
        <w:spacing w:line="240" w:lineRule="auto"/>
        <w:jc w:val="both"/>
        <w:rPr>
          <w:rFonts w:ascii="Calibri" w:eastAsia="Calibri" w:hAnsi="Calibri" w:cs="Calibri"/>
          <w:sz w:val="24"/>
          <w:szCs w:val="24"/>
          <w:u w:val="single"/>
        </w:rPr>
      </w:pPr>
    </w:p>
    <w:p w14:paraId="2D1563CC" w14:textId="77777777" w:rsidR="000B2054" w:rsidRDefault="000B2054" w:rsidP="000B2054">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lastRenderedPageBreak/>
        <w:t>CULTURA DE POVOS E COMUNIDADES TRADICIONAIS</w:t>
      </w:r>
      <w:r>
        <w:rPr>
          <w:rFonts w:ascii="Calibri" w:eastAsia="Calibri" w:hAnsi="Calibri" w:cs="Calibri"/>
          <w:sz w:val="24"/>
          <w:szCs w:val="24"/>
        </w:rPr>
        <w:t>: Podem concorrer nesta categoria projetos que abarquem diferentes segmentos artísticos-culturais que predominantemente promovam a cultura de povos e comunidades tradicionais.</w:t>
      </w:r>
    </w:p>
    <w:p w14:paraId="28A2438E" w14:textId="77777777" w:rsidR="00726AA7" w:rsidRDefault="00726AA7" w:rsidP="00726AA7">
      <w:pPr>
        <w:pStyle w:val="Normal1"/>
        <w:spacing w:line="240" w:lineRule="auto"/>
        <w:jc w:val="both"/>
        <w:rPr>
          <w:rFonts w:ascii="Calibri" w:eastAsia="Calibri" w:hAnsi="Calibri" w:cs="Calibri"/>
          <w:sz w:val="24"/>
          <w:szCs w:val="24"/>
        </w:rPr>
      </w:pPr>
      <w:r>
        <w:rPr>
          <w:rFonts w:ascii="Calibri" w:eastAsia="Calibri" w:hAnsi="Calibri" w:cs="Calibri"/>
          <w:sz w:val="24"/>
          <w:szCs w:val="24"/>
        </w:rPr>
        <w:t xml:space="preserve">Esta categoria é destinada a agentes culturais que sejam pertencentes a povos e comunidades tradicionais povos e comunidades de terreiro/povos e comunidades de matriz africana; povos ciganos; pescadores artesanais; extrativistas; extrativistas costeiros e marinhos; caiçaras; faxinalenses; benzedeiros; ilhéus; raizeiros; </w:t>
      </w:r>
      <w:proofErr w:type="spellStart"/>
      <w:r>
        <w:rPr>
          <w:rFonts w:ascii="Calibri" w:eastAsia="Calibri" w:hAnsi="Calibri" w:cs="Calibri"/>
          <w:sz w:val="24"/>
          <w:szCs w:val="24"/>
        </w:rPr>
        <w:t>geraizeiros</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caatingueiros</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vazanteiros</w:t>
      </w:r>
      <w:proofErr w:type="spellEnd"/>
      <w:r>
        <w:rPr>
          <w:rFonts w:ascii="Calibri" w:eastAsia="Calibri" w:hAnsi="Calibri" w:cs="Calibri"/>
          <w:sz w:val="24"/>
          <w:szCs w:val="24"/>
        </w:rPr>
        <w:t xml:space="preserve">; veredeiros; apanhadores de flores sempre vivas; pantaneiros; </w:t>
      </w:r>
      <w:proofErr w:type="spellStart"/>
      <w:r>
        <w:rPr>
          <w:rFonts w:ascii="Calibri" w:eastAsia="Calibri" w:hAnsi="Calibri" w:cs="Calibri"/>
          <w:sz w:val="24"/>
          <w:szCs w:val="24"/>
        </w:rPr>
        <w:t>morroquianos</w:t>
      </w:r>
      <w:proofErr w:type="spellEnd"/>
      <w:r>
        <w:rPr>
          <w:rFonts w:ascii="Calibri" w:eastAsia="Calibri" w:hAnsi="Calibri" w:cs="Calibri"/>
          <w:sz w:val="24"/>
          <w:szCs w:val="24"/>
        </w:rPr>
        <w:t xml:space="preserve">; povo pomerano; catadores de mangaba; quebradeiras de coco babaçu; retireiros do Araguaia; comunidades de fundos e fechos de pasto; ribeirinhos; </w:t>
      </w:r>
      <w:proofErr w:type="spellStart"/>
      <w:r>
        <w:rPr>
          <w:rFonts w:ascii="Calibri" w:eastAsia="Calibri" w:hAnsi="Calibri" w:cs="Calibri"/>
          <w:sz w:val="24"/>
          <w:szCs w:val="24"/>
        </w:rPr>
        <w:t>cipozeiros</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andirobeiros</w:t>
      </w:r>
      <w:proofErr w:type="spellEnd"/>
      <w:r>
        <w:rPr>
          <w:rFonts w:ascii="Calibri" w:eastAsia="Calibri" w:hAnsi="Calibri" w:cs="Calibri"/>
          <w:sz w:val="24"/>
          <w:szCs w:val="24"/>
        </w:rPr>
        <w:t>; caboclos; e juventude de povos e comunidades tradicionais.</w:t>
      </w:r>
    </w:p>
    <w:p w14:paraId="74066C22" w14:textId="77777777" w:rsidR="00726AA7" w:rsidRDefault="00726AA7" w:rsidP="00726AA7">
      <w:pPr>
        <w:pStyle w:val="Normal1"/>
        <w:spacing w:line="240" w:lineRule="auto"/>
        <w:jc w:val="both"/>
        <w:rPr>
          <w:rFonts w:ascii="Calibri" w:eastAsia="Calibri" w:hAnsi="Calibri" w:cs="Calibri"/>
          <w:sz w:val="24"/>
          <w:szCs w:val="24"/>
        </w:rPr>
      </w:pPr>
    </w:p>
    <w:p w14:paraId="356F547B" w14:textId="77777777" w:rsidR="00726AA7" w:rsidRDefault="00726AA7" w:rsidP="00726AA7">
      <w:pPr>
        <w:pStyle w:val="Normal1"/>
        <w:spacing w:line="240" w:lineRule="auto"/>
        <w:jc w:val="both"/>
        <w:rPr>
          <w:rFonts w:ascii="Calibri" w:eastAsia="Calibri" w:hAnsi="Calibri" w:cs="Calibri"/>
          <w:sz w:val="24"/>
          <w:szCs w:val="24"/>
          <w:u w:val="single"/>
        </w:rPr>
      </w:pPr>
      <w:r>
        <w:rPr>
          <w:rFonts w:ascii="Calibri" w:eastAsia="Calibri" w:hAnsi="Calibri" w:cs="Calibri"/>
          <w:sz w:val="24"/>
          <w:szCs w:val="24"/>
          <w:u w:val="single"/>
        </w:rPr>
        <w:t>AUDIOVISUAL:</w:t>
      </w:r>
    </w:p>
    <w:p w14:paraId="0B08BD8A" w14:textId="77777777" w:rsidR="00726AA7" w:rsidRDefault="00726AA7" w:rsidP="00726AA7">
      <w:pPr>
        <w:pStyle w:val="Normal1"/>
        <w:spacing w:line="240" w:lineRule="auto"/>
        <w:jc w:val="both"/>
        <w:rPr>
          <w:rFonts w:ascii="Calibri" w:eastAsia="Calibri" w:hAnsi="Calibri" w:cs="Calibri"/>
          <w:sz w:val="24"/>
          <w:szCs w:val="24"/>
        </w:rPr>
      </w:pPr>
      <w:r>
        <w:rPr>
          <w:rFonts w:ascii="Calibri" w:eastAsia="Calibri" w:hAnsi="Calibri" w:cs="Calibri"/>
          <w:sz w:val="24"/>
          <w:szCs w:val="24"/>
        </w:rPr>
        <w:t xml:space="preserve"> Filmes de Ficção: Devem apresentar Roteiros com cenas e diálogos desenvolvidos</w:t>
      </w:r>
    </w:p>
    <w:p w14:paraId="695C1C37" w14:textId="77777777" w:rsidR="00726AA7" w:rsidRDefault="00726AA7" w:rsidP="00726AA7">
      <w:pPr>
        <w:pStyle w:val="Normal1"/>
        <w:spacing w:line="240" w:lineRule="auto"/>
        <w:jc w:val="both"/>
        <w:rPr>
          <w:rFonts w:ascii="Calibri" w:eastAsia="Calibri" w:hAnsi="Calibri" w:cs="Calibri"/>
          <w:sz w:val="24"/>
          <w:szCs w:val="24"/>
        </w:rPr>
      </w:pPr>
      <w:r>
        <w:rPr>
          <w:rFonts w:ascii="Calibri" w:eastAsia="Calibri" w:hAnsi="Calibri" w:cs="Calibri"/>
          <w:sz w:val="24"/>
          <w:szCs w:val="24"/>
        </w:rPr>
        <w:t>Filmes Documentários: Devem apresentar Argumento</w:t>
      </w:r>
    </w:p>
    <w:p w14:paraId="0DB355F5" w14:textId="77777777" w:rsidR="00726AA7" w:rsidRDefault="00726AA7" w:rsidP="00726AA7">
      <w:pPr>
        <w:pStyle w:val="Normal1"/>
        <w:spacing w:line="240" w:lineRule="auto"/>
        <w:jc w:val="both"/>
        <w:rPr>
          <w:rFonts w:ascii="Calibri" w:eastAsia="Calibri" w:hAnsi="Calibri" w:cs="Calibri"/>
          <w:sz w:val="24"/>
          <w:szCs w:val="24"/>
        </w:rPr>
      </w:pPr>
      <w:r>
        <w:rPr>
          <w:rFonts w:ascii="Calibri" w:eastAsia="Calibri" w:hAnsi="Calibri" w:cs="Calibri"/>
          <w:sz w:val="24"/>
          <w:szCs w:val="24"/>
        </w:rPr>
        <w:t xml:space="preserve">Filmes de Animação: Devem apresentar </w:t>
      </w:r>
      <w:proofErr w:type="spellStart"/>
      <w:r>
        <w:rPr>
          <w:rFonts w:ascii="Calibri" w:eastAsia="Calibri" w:hAnsi="Calibri" w:cs="Calibri"/>
          <w:sz w:val="24"/>
          <w:szCs w:val="24"/>
        </w:rPr>
        <w:t>Story</w:t>
      </w:r>
      <w:proofErr w:type="spellEnd"/>
      <w:r>
        <w:rPr>
          <w:rFonts w:ascii="Calibri" w:eastAsia="Calibri" w:hAnsi="Calibri" w:cs="Calibri"/>
          <w:sz w:val="24"/>
          <w:szCs w:val="24"/>
        </w:rPr>
        <w:t xml:space="preserve"> Board</w:t>
      </w:r>
    </w:p>
    <w:p w14:paraId="33F541AA" w14:textId="77777777" w:rsidR="00726AA7" w:rsidRDefault="00726AA7" w:rsidP="00726AA7">
      <w:pPr>
        <w:pStyle w:val="Normal1"/>
        <w:spacing w:line="240" w:lineRule="auto"/>
        <w:jc w:val="both"/>
        <w:rPr>
          <w:rFonts w:ascii="Calibri" w:eastAsia="Calibri" w:hAnsi="Calibri" w:cs="Calibri"/>
          <w:sz w:val="24"/>
          <w:szCs w:val="24"/>
        </w:rPr>
      </w:pPr>
      <w:proofErr w:type="spellStart"/>
      <w:r>
        <w:rPr>
          <w:rFonts w:ascii="Calibri" w:eastAsia="Calibri" w:hAnsi="Calibri" w:cs="Calibri"/>
          <w:sz w:val="24"/>
          <w:szCs w:val="24"/>
        </w:rPr>
        <w:t>Video</w:t>
      </w:r>
      <w:proofErr w:type="spellEnd"/>
      <w:r>
        <w:rPr>
          <w:rFonts w:ascii="Calibri" w:eastAsia="Calibri" w:hAnsi="Calibri" w:cs="Calibri"/>
          <w:sz w:val="24"/>
          <w:szCs w:val="24"/>
        </w:rPr>
        <w:t xml:space="preserve"> Clipes: Devem apresentar o link da música que será objeto da obra</w:t>
      </w:r>
    </w:p>
    <w:p w14:paraId="62E4F04C" w14:textId="77777777" w:rsidR="00726AA7" w:rsidRDefault="00726AA7" w:rsidP="00726AA7">
      <w:pPr>
        <w:pStyle w:val="Normal1"/>
        <w:spacing w:line="240" w:lineRule="auto"/>
        <w:jc w:val="both"/>
        <w:rPr>
          <w:rFonts w:ascii="Calibri" w:eastAsia="Calibri" w:hAnsi="Calibri" w:cs="Calibri"/>
          <w:sz w:val="24"/>
          <w:szCs w:val="24"/>
          <w:u w:val="single"/>
        </w:rPr>
      </w:pPr>
    </w:p>
    <w:p w14:paraId="03E36FC6" w14:textId="77777777" w:rsidR="00726AA7" w:rsidRDefault="00726AA7" w:rsidP="00726AA7">
      <w:pPr>
        <w:pStyle w:val="Normal1"/>
        <w:spacing w:line="240" w:lineRule="auto"/>
        <w:jc w:val="both"/>
        <w:rPr>
          <w:rFonts w:ascii="Calibri" w:eastAsia="Calibri" w:hAnsi="Calibri" w:cs="Calibri"/>
          <w:sz w:val="24"/>
          <w:szCs w:val="24"/>
          <w:u w:val="single"/>
        </w:rPr>
      </w:pPr>
    </w:p>
    <w:p w14:paraId="4743C271" w14:textId="77777777" w:rsidR="00726AA7" w:rsidRDefault="00726AA7" w:rsidP="00726AA7">
      <w:pPr>
        <w:pStyle w:val="Normal1"/>
        <w:spacing w:line="240" w:lineRule="auto"/>
        <w:jc w:val="both"/>
        <w:rPr>
          <w:rFonts w:ascii="Calibri" w:eastAsia="Calibri" w:hAnsi="Calibri" w:cs="Calibri"/>
          <w:sz w:val="24"/>
          <w:szCs w:val="24"/>
          <w:u w:val="single"/>
        </w:rPr>
      </w:pPr>
      <w:r>
        <w:rPr>
          <w:rFonts w:ascii="Calibri" w:eastAsia="Calibri" w:hAnsi="Calibri" w:cs="Calibri"/>
          <w:sz w:val="24"/>
          <w:szCs w:val="24"/>
          <w:u w:val="single"/>
        </w:rPr>
        <w:t xml:space="preserve">CULTURA HIP- HOP E FUNK, CAPOEIRA </w:t>
      </w:r>
      <w:proofErr w:type="spellStart"/>
      <w:r>
        <w:rPr>
          <w:rFonts w:ascii="Calibri" w:eastAsia="Calibri" w:hAnsi="Calibri" w:cs="Calibri"/>
          <w:sz w:val="24"/>
          <w:szCs w:val="24"/>
          <w:u w:val="single"/>
        </w:rPr>
        <w:t>etc</w:t>
      </w:r>
      <w:proofErr w:type="spellEnd"/>
    </w:p>
    <w:p w14:paraId="0D8735C8" w14:textId="77777777" w:rsidR="00726AA7" w:rsidRDefault="00726AA7" w:rsidP="00726AA7">
      <w:pPr>
        <w:pStyle w:val="Normal1"/>
        <w:spacing w:line="240" w:lineRule="auto"/>
        <w:jc w:val="both"/>
        <w:rPr>
          <w:rFonts w:ascii="Calibri" w:eastAsia="Calibri" w:hAnsi="Calibri" w:cs="Calibri"/>
          <w:sz w:val="24"/>
          <w:szCs w:val="24"/>
          <w:u w:val="single"/>
        </w:rPr>
      </w:pPr>
    </w:p>
    <w:p w14:paraId="1726ED23" w14:textId="77777777" w:rsidR="00726AA7" w:rsidRDefault="00726AA7" w:rsidP="00726AA7">
      <w:pPr>
        <w:pStyle w:val="Normal1"/>
        <w:spacing w:line="240" w:lineRule="auto"/>
        <w:jc w:val="both"/>
        <w:rPr>
          <w:rFonts w:ascii="Calibri" w:eastAsia="Calibri" w:hAnsi="Calibri" w:cs="Calibri"/>
          <w:sz w:val="24"/>
          <w:szCs w:val="24"/>
        </w:rPr>
      </w:pPr>
      <w:r>
        <w:rPr>
          <w:rFonts w:ascii="Calibri" w:eastAsia="Calibri" w:hAnsi="Calibri" w:cs="Calibri"/>
          <w:sz w:val="24"/>
          <w:szCs w:val="24"/>
          <w:u w:val="single"/>
        </w:rPr>
        <w:t>PROJETOS LIVRES</w:t>
      </w:r>
      <w:r>
        <w:rPr>
          <w:rFonts w:ascii="Calibri" w:eastAsia="Calibri" w:hAnsi="Calibri" w:cs="Calibri"/>
          <w:sz w:val="24"/>
          <w:szCs w:val="24"/>
        </w:rPr>
        <w:t>: Podem concorrer nesta categoria projetos que abarquem diferentes segmentos artísticos-culturais de diversas temáticas culturais não abarcadas expressamente nos itens anteriores.</w:t>
      </w:r>
    </w:p>
    <w:p w14:paraId="4B640306" w14:textId="77777777" w:rsidR="00DA0E03" w:rsidRDefault="00DA0E03" w:rsidP="00726AA7">
      <w:pPr>
        <w:pStyle w:val="Normal1"/>
        <w:spacing w:line="240" w:lineRule="auto"/>
        <w:jc w:val="both"/>
        <w:rPr>
          <w:rFonts w:ascii="Calibri" w:eastAsia="Calibri" w:hAnsi="Calibri" w:cs="Calibri"/>
          <w:sz w:val="24"/>
          <w:szCs w:val="24"/>
        </w:rPr>
      </w:pPr>
    </w:p>
    <w:p w14:paraId="56D4D691" w14:textId="77777777" w:rsidR="00DA0E03" w:rsidRPr="00DA0E03" w:rsidRDefault="00DA0E03" w:rsidP="00726AA7">
      <w:pPr>
        <w:pStyle w:val="Normal1"/>
        <w:spacing w:line="240" w:lineRule="auto"/>
        <w:jc w:val="both"/>
        <w:rPr>
          <w:rFonts w:ascii="Calibri" w:eastAsia="Calibri" w:hAnsi="Calibri" w:cs="Calibri"/>
          <w:b/>
          <w:sz w:val="24"/>
          <w:szCs w:val="24"/>
        </w:rPr>
      </w:pPr>
      <w:r w:rsidRPr="00DA0E03">
        <w:rPr>
          <w:rFonts w:ascii="Calibri" w:eastAsia="Calibri" w:hAnsi="Calibri" w:cs="Calibri"/>
          <w:b/>
          <w:sz w:val="24"/>
          <w:szCs w:val="24"/>
          <w:highlight w:val="yellow"/>
        </w:rPr>
        <w:t>OBSERVAÇÃO: Na Categoria Ações Periféricas poderão concorrer projetos de todas as áreas acima, nas demais exclusivamente as nomeadas no Quadro de Distribuição de Vagas e Valores abaixo.</w:t>
      </w:r>
    </w:p>
    <w:p w14:paraId="3E386D44" w14:textId="77777777" w:rsidR="00726AA7" w:rsidRDefault="00726AA7" w:rsidP="00726AA7">
      <w:pPr>
        <w:pStyle w:val="Normal1"/>
        <w:spacing w:before="240" w:after="200"/>
        <w:jc w:val="both"/>
        <w:rPr>
          <w:rFonts w:ascii="Calibri" w:eastAsia="Calibri" w:hAnsi="Calibri" w:cs="Calibri"/>
          <w:sz w:val="24"/>
          <w:szCs w:val="24"/>
        </w:rPr>
      </w:pPr>
    </w:p>
    <w:p w14:paraId="15C49575" w14:textId="77777777" w:rsidR="00DA0E03" w:rsidRDefault="00DA0E03" w:rsidP="00726AA7">
      <w:pPr>
        <w:pStyle w:val="Normal1"/>
        <w:spacing w:before="240" w:after="200"/>
        <w:jc w:val="both"/>
        <w:rPr>
          <w:rFonts w:ascii="Calibri" w:eastAsia="Calibri" w:hAnsi="Calibri" w:cs="Calibri"/>
          <w:sz w:val="24"/>
          <w:szCs w:val="24"/>
        </w:rPr>
      </w:pPr>
    </w:p>
    <w:p w14:paraId="31A6757B" w14:textId="77777777" w:rsidR="00DA0E03" w:rsidRDefault="00DA0E03" w:rsidP="00726AA7">
      <w:pPr>
        <w:pStyle w:val="Normal1"/>
        <w:spacing w:before="240" w:after="200"/>
        <w:jc w:val="both"/>
        <w:rPr>
          <w:rFonts w:ascii="Calibri" w:eastAsia="Calibri" w:hAnsi="Calibri" w:cs="Calibri"/>
          <w:sz w:val="24"/>
          <w:szCs w:val="24"/>
        </w:rPr>
      </w:pPr>
    </w:p>
    <w:p w14:paraId="59F5D091" w14:textId="77777777" w:rsidR="00DA0E03" w:rsidRDefault="00DA0E03" w:rsidP="00726AA7">
      <w:pPr>
        <w:pStyle w:val="Normal1"/>
        <w:spacing w:before="240" w:after="200"/>
        <w:jc w:val="both"/>
        <w:rPr>
          <w:rFonts w:ascii="Calibri" w:eastAsia="Calibri" w:hAnsi="Calibri" w:cs="Calibri"/>
          <w:sz w:val="24"/>
          <w:szCs w:val="24"/>
        </w:rPr>
      </w:pPr>
    </w:p>
    <w:p w14:paraId="464F1F32" w14:textId="77777777" w:rsidR="00DA0E03" w:rsidRDefault="00DA0E03" w:rsidP="00726AA7">
      <w:pPr>
        <w:pStyle w:val="Normal1"/>
        <w:spacing w:before="240" w:after="200"/>
        <w:jc w:val="both"/>
        <w:rPr>
          <w:rFonts w:ascii="Calibri" w:eastAsia="Calibri" w:hAnsi="Calibri" w:cs="Calibri"/>
          <w:sz w:val="24"/>
          <w:szCs w:val="24"/>
        </w:rPr>
      </w:pPr>
    </w:p>
    <w:p w14:paraId="646C96CE" w14:textId="77777777" w:rsidR="00DA0E03" w:rsidRDefault="00DA0E03" w:rsidP="00726AA7">
      <w:pPr>
        <w:pStyle w:val="Normal1"/>
        <w:spacing w:before="240" w:after="200"/>
        <w:jc w:val="both"/>
        <w:rPr>
          <w:rFonts w:ascii="Calibri" w:eastAsia="Calibri" w:hAnsi="Calibri" w:cs="Calibri"/>
          <w:sz w:val="24"/>
          <w:szCs w:val="24"/>
        </w:rPr>
      </w:pPr>
    </w:p>
    <w:p w14:paraId="34E24E47" w14:textId="77777777" w:rsidR="00DA0E03" w:rsidRDefault="00DA0E03" w:rsidP="00726AA7">
      <w:pPr>
        <w:pStyle w:val="Normal1"/>
        <w:spacing w:before="240" w:after="200"/>
        <w:jc w:val="both"/>
        <w:rPr>
          <w:rFonts w:ascii="Calibri" w:eastAsia="Calibri" w:hAnsi="Calibri" w:cs="Calibri"/>
          <w:sz w:val="24"/>
          <w:szCs w:val="24"/>
        </w:rPr>
      </w:pPr>
    </w:p>
    <w:p w14:paraId="68E1D3C8" w14:textId="77777777" w:rsidR="00DA0E03" w:rsidRDefault="00DA0E03" w:rsidP="00726AA7">
      <w:pPr>
        <w:pStyle w:val="Normal1"/>
        <w:spacing w:before="240" w:after="200"/>
        <w:jc w:val="both"/>
        <w:rPr>
          <w:rFonts w:ascii="Calibri" w:eastAsia="Calibri" w:hAnsi="Calibri" w:cs="Calibri"/>
          <w:sz w:val="24"/>
          <w:szCs w:val="24"/>
        </w:rPr>
      </w:pPr>
    </w:p>
    <w:p w14:paraId="3A867F44" w14:textId="77777777" w:rsidR="00DA0E03" w:rsidRDefault="00DA0E03" w:rsidP="00726AA7">
      <w:pPr>
        <w:pStyle w:val="Normal1"/>
        <w:spacing w:before="240" w:after="200"/>
        <w:jc w:val="both"/>
        <w:rPr>
          <w:rFonts w:ascii="Calibri" w:eastAsia="Calibri" w:hAnsi="Calibri" w:cs="Calibri"/>
          <w:sz w:val="24"/>
          <w:szCs w:val="24"/>
        </w:rPr>
      </w:pPr>
    </w:p>
    <w:p w14:paraId="54CD24D9" w14:textId="77777777" w:rsidR="00726AA7" w:rsidRDefault="00726AA7" w:rsidP="00726AA7">
      <w:pPr>
        <w:pStyle w:val="Normal1"/>
        <w:spacing w:after="200"/>
        <w:jc w:val="both"/>
        <w:rPr>
          <w:rFonts w:ascii="Calibri" w:eastAsia="Calibri" w:hAnsi="Calibri" w:cs="Calibri"/>
          <w:b/>
          <w:bCs/>
          <w:sz w:val="24"/>
          <w:szCs w:val="24"/>
        </w:rPr>
      </w:pPr>
      <w:r>
        <w:rPr>
          <w:rFonts w:ascii="Calibri" w:eastAsia="Calibri" w:hAnsi="Calibri" w:cs="Calibri"/>
          <w:b/>
          <w:bCs/>
          <w:sz w:val="24"/>
          <w:szCs w:val="24"/>
        </w:rPr>
        <w:lastRenderedPageBreak/>
        <w:t>2. DISTRIBUIÇÃO DE VAGAS E VALORES</w:t>
      </w:r>
    </w:p>
    <w:p w14:paraId="5D0B8E2B" w14:textId="77777777" w:rsidR="00726AA7" w:rsidRDefault="00726AA7" w:rsidP="00726AA7">
      <w:pPr>
        <w:pStyle w:val="Normal1"/>
        <w:spacing w:before="240" w:line="240" w:lineRule="auto"/>
        <w:jc w:val="both"/>
        <w:rPr>
          <w:rFonts w:ascii="Calibri" w:eastAsia="Calibri" w:hAnsi="Calibri" w:cs="Calibri"/>
          <w:sz w:val="24"/>
          <w:szCs w:val="24"/>
        </w:rPr>
      </w:pPr>
    </w:p>
    <w:tbl>
      <w:tblPr>
        <w:tblW w:w="9300" w:type="dxa"/>
        <w:tblInd w:w="-7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85"/>
        <w:gridCol w:w="1240"/>
        <w:gridCol w:w="1095"/>
        <w:gridCol w:w="1110"/>
        <w:gridCol w:w="1155"/>
        <w:gridCol w:w="915"/>
        <w:gridCol w:w="960"/>
        <w:gridCol w:w="1140"/>
      </w:tblGrid>
      <w:tr w:rsidR="00726AA7" w14:paraId="0E95E558" w14:textId="77777777" w:rsidTr="00DA0E03">
        <w:trPr>
          <w:cantSplit/>
          <w:trHeight w:val="1265"/>
          <w:tblHeader/>
        </w:trPr>
        <w:tc>
          <w:tcPr>
            <w:tcW w:w="1685" w:type="dxa"/>
            <w:shd w:val="clear" w:color="auto" w:fill="auto"/>
            <w:tcMar>
              <w:top w:w="100" w:type="dxa"/>
              <w:left w:w="100" w:type="dxa"/>
              <w:bottom w:w="100" w:type="dxa"/>
              <w:right w:w="100" w:type="dxa"/>
            </w:tcMar>
            <w:vAlign w:val="center"/>
          </w:tcPr>
          <w:p w14:paraId="1F59F2B2" w14:textId="77777777" w:rsidR="00726AA7" w:rsidRDefault="00726AA7" w:rsidP="00045D53">
            <w:pPr>
              <w:pStyle w:val="Normal1"/>
              <w:widowControl w:val="0"/>
              <w:spacing w:line="240" w:lineRule="auto"/>
              <w:jc w:val="center"/>
              <w:rPr>
                <w:rFonts w:ascii="Calibri" w:eastAsia="Calibri" w:hAnsi="Calibri" w:cs="Calibri"/>
                <w:b/>
                <w:bCs/>
                <w:sz w:val="18"/>
                <w:szCs w:val="18"/>
              </w:rPr>
            </w:pPr>
            <w:r>
              <w:rPr>
                <w:rFonts w:ascii="Calibri" w:eastAsia="Calibri" w:hAnsi="Calibri" w:cs="Calibri"/>
                <w:b/>
                <w:bCs/>
                <w:sz w:val="18"/>
                <w:szCs w:val="18"/>
              </w:rPr>
              <w:t>CATEGORIAS</w:t>
            </w:r>
          </w:p>
        </w:tc>
        <w:tc>
          <w:tcPr>
            <w:tcW w:w="1240" w:type="dxa"/>
            <w:shd w:val="clear" w:color="auto" w:fill="auto"/>
            <w:tcMar>
              <w:top w:w="100" w:type="dxa"/>
              <w:left w:w="100" w:type="dxa"/>
              <w:bottom w:w="100" w:type="dxa"/>
              <w:right w:w="100" w:type="dxa"/>
            </w:tcMar>
            <w:vAlign w:val="center"/>
          </w:tcPr>
          <w:p w14:paraId="58C05FCB" w14:textId="77777777" w:rsidR="00726AA7" w:rsidRDefault="00726AA7" w:rsidP="00045D53">
            <w:pPr>
              <w:pStyle w:val="Normal1"/>
              <w:widowControl w:val="0"/>
              <w:spacing w:line="240" w:lineRule="auto"/>
              <w:jc w:val="center"/>
              <w:rPr>
                <w:rFonts w:ascii="Calibri" w:eastAsia="Calibri" w:hAnsi="Calibri" w:cs="Calibri"/>
                <w:b/>
                <w:bCs/>
                <w:sz w:val="18"/>
                <w:szCs w:val="18"/>
              </w:rPr>
            </w:pPr>
            <w:r>
              <w:rPr>
                <w:rFonts w:ascii="Calibri" w:eastAsia="Calibri" w:hAnsi="Calibri" w:cs="Calibri"/>
                <w:b/>
                <w:bCs/>
                <w:sz w:val="18"/>
                <w:szCs w:val="18"/>
              </w:rPr>
              <w:t>QTD DE VAGAS AMPLA CONCORRÊNCIA</w:t>
            </w:r>
          </w:p>
        </w:tc>
        <w:tc>
          <w:tcPr>
            <w:tcW w:w="1095" w:type="dxa"/>
            <w:shd w:val="clear" w:color="auto" w:fill="auto"/>
            <w:tcMar>
              <w:top w:w="100" w:type="dxa"/>
              <w:left w:w="100" w:type="dxa"/>
              <w:bottom w:w="100" w:type="dxa"/>
              <w:right w:w="100" w:type="dxa"/>
            </w:tcMar>
            <w:vAlign w:val="center"/>
          </w:tcPr>
          <w:p w14:paraId="6727D35F" w14:textId="77777777" w:rsidR="00726AA7" w:rsidRDefault="00726AA7" w:rsidP="00045D53">
            <w:pPr>
              <w:pStyle w:val="Normal1"/>
              <w:widowControl w:val="0"/>
              <w:spacing w:line="240" w:lineRule="auto"/>
              <w:jc w:val="center"/>
              <w:rPr>
                <w:rFonts w:ascii="Calibri" w:eastAsia="Calibri" w:hAnsi="Calibri" w:cs="Calibri"/>
                <w:b/>
                <w:bCs/>
                <w:sz w:val="18"/>
                <w:szCs w:val="18"/>
              </w:rPr>
            </w:pPr>
            <w:r>
              <w:rPr>
                <w:rFonts w:ascii="Calibri" w:eastAsia="Calibri" w:hAnsi="Calibri" w:cs="Calibri"/>
                <w:b/>
                <w:bCs/>
                <w:sz w:val="18"/>
                <w:szCs w:val="18"/>
              </w:rPr>
              <w:t xml:space="preserve">COTAS PARA PESSOAS NEGRAS </w:t>
            </w:r>
          </w:p>
        </w:tc>
        <w:tc>
          <w:tcPr>
            <w:tcW w:w="1110" w:type="dxa"/>
            <w:shd w:val="clear" w:color="auto" w:fill="auto"/>
            <w:tcMar>
              <w:top w:w="100" w:type="dxa"/>
              <w:left w:w="100" w:type="dxa"/>
              <w:bottom w:w="100" w:type="dxa"/>
              <w:right w:w="100" w:type="dxa"/>
            </w:tcMar>
            <w:vAlign w:val="center"/>
          </w:tcPr>
          <w:p w14:paraId="7DE4E18A" w14:textId="77777777" w:rsidR="00726AA7" w:rsidRDefault="00726AA7" w:rsidP="00045D53">
            <w:pPr>
              <w:pStyle w:val="Normal1"/>
              <w:widowControl w:val="0"/>
              <w:spacing w:line="240" w:lineRule="auto"/>
              <w:jc w:val="center"/>
              <w:rPr>
                <w:rFonts w:ascii="Calibri" w:eastAsia="Calibri" w:hAnsi="Calibri" w:cs="Calibri"/>
                <w:b/>
                <w:bCs/>
                <w:sz w:val="18"/>
                <w:szCs w:val="18"/>
              </w:rPr>
            </w:pPr>
            <w:r>
              <w:rPr>
                <w:rFonts w:ascii="Calibri" w:eastAsia="Calibri" w:hAnsi="Calibri" w:cs="Calibri"/>
                <w:b/>
                <w:bCs/>
                <w:sz w:val="18"/>
                <w:szCs w:val="18"/>
              </w:rPr>
              <w:t>COTAS PARA PESSOAS INDÍGENAS</w:t>
            </w:r>
          </w:p>
        </w:tc>
        <w:tc>
          <w:tcPr>
            <w:tcW w:w="1155" w:type="dxa"/>
            <w:shd w:val="clear" w:color="auto" w:fill="auto"/>
            <w:tcMar>
              <w:top w:w="100" w:type="dxa"/>
              <w:left w:w="100" w:type="dxa"/>
              <w:bottom w:w="100" w:type="dxa"/>
              <w:right w:w="100" w:type="dxa"/>
            </w:tcMar>
            <w:vAlign w:val="center"/>
          </w:tcPr>
          <w:p w14:paraId="50AD58E7" w14:textId="77777777" w:rsidR="00726AA7" w:rsidRDefault="00726AA7" w:rsidP="00045D53">
            <w:pPr>
              <w:pStyle w:val="Normal1"/>
              <w:widowControl w:val="0"/>
              <w:spacing w:line="240" w:lineRule="auto"/>
              <w:jc w:val="center"/>
              <w:rPr>
                <w:rFonts w:ascii="Calibri" w:eastAsia="Calibri" w:hAnsi="Calibri" w:cs="Calibri"/>
                <w:b/>
                <w:bCs/>
                <w:sz w:val="18"/>
                <w:szCs w:val="18"/>
              </w:rPr>
            </w:pPr>
            <w:r>
              <w:rPr>
                <w:rFonts w:ascii="Calibri" w:eastAsia="Calibri" w:hAnsi="Calibri" w:cs="Calibri"/>
                <w:b/>
                <w:bCs/>
                <w:sz w:val="18"/>
                <w:szCs w:val="18"/>
              </w:rPr>
              <w:t>COTAS PESSOAS COM DEFICIÊNCIA</w:t>
            </w:r>
          </w:p>
        </w:tc>
        <w:tc>
          <w:tcPr>
            <w:tcW w:w="915" w:type="dxa"/>
            <w:tcMar>
              <w:top w:w="100" w:type="dxa"/>
              <w:left w:w="100" w:type="dxa"/>
              <w:bottom w:w="100" w:type="dxa"/>
              <w:right w:w="100" w:type="dxa"/>
            </w:tcMar>
          </w:tcPr>
          <w:p w14:paraId="253873CE" w14:textId="77777777" w:rsidR="00726AA7" w:rsidRDefault="00726AA7" w:rsidP="00045D53">
            <w:pPr>
              <w:pStyle w:val="Normal1"/>
              <w:widowControl w:val="0"/>
              <w:spacing w:line="240" w:lineRule="auto"/>
              <w:jc w:val="center"/>
              <w:rPr>
                <w:rFonts w:ascii="Calibri" w:eastAsia="Calibri" w:hAnsi="Calibri" w:cs="Calibri"/>
                <w:b/>
                <w:bCs/>
                <w:sz w:val="18"/>
                <w:szCs w:val="18"/>
              </w:rPr>
            </w:pPr>
            <w:r>
              <w:rPr>
                <w:rFonts w:ascii="Calibri" w:eastAsia="Calibri" w:hAnsi="Calibri" w:cs="Calibri"/>
                <w:b/>
                <w:bCs/>
                <w:sz w:val="18"/>
                <w:szCs w:val="18"/>
              </w:rPr>
              <w:t>QUANTIDADE TOTAL DE VAGAS</w:t>
            </w:r>
          </w:p>
        </w:tc>
        <w:tc>
          <w:tcPr>
            <w:tcW w:w="960" w:type="dxa"/>
            <w:shd w:val="clear" w:color="auto" w:fill="auto"/>
            <w:tcMar>
              <w:top w:w="100" w:type="dxa"/>
              <w:left w:w="100" w:type="dxa"/>
              <w:bottom w:w="100" w:type="dxa"/>
              <w:right w:w="100" w:type="dxa"/>
            </w:tcMar>
            <w:vAlign w:val="center"/>
          </w:tcPr>
          <w:p w14:paraId="01BF702B" w14:textId="77777777" w:rsidR="00726AA7" w:rsidRDefault="00726AA7" w:rsidP="00045D53">
            <w:pPr>
              <w:pStyle w:val="Normal1"/>
              <w:widowControl w:val="0"/>
              <w:spacing w:line="240" w:lineRule="auto"/>
              <w:jc w:val="center"/>
              <w:rPr>
                <w:rFonts w:ascii="Calibri" w:eastAsia="Calibri" w:hAnsi="Calibri" w:cs="Calibri"/>
                <w:b/>
                <w:bCs/>
                <w:sz w:val="18"/>
                <w:szCs w:val="18"/>
              </w:rPr>
            </w:pPr>
            <w:r>
              <w:rPr>
                <w:rFonts w:ascii="Calibri" w:eastAsia="Calibri" w:hAnsi="Calibri" w:cs="Calibri"/>
                <w:b/>
                <w:bCs/>
                <w:sz w:val="18"/>
                <w:szCs w:val="18"/>
              </w:rPr>
              <w:t>VALOR MÁXIMO POR PROJETO</w:t>
            </w:r>
          </w:p>
        </w:tc>
        <w:tc>
          <w:tcPr>
            <w:tcW w:w="1140" w:type="dxa"/>
            <w:shd w:val="clear" w:color="auto" w:fill="auto"/>
            <w:tcMar>
              <w:top w:w="100" w:type="dxa"/>
              <w:left w:w="100" w:type="dxa"/>
              <w:bottom w:w="100" w:type="dxa"/>
              <w:right w:w="100" w:type="dxa"/>
            </w:tcMar>
            <w:vAlign w:val="center"/>
          </w:tcPr>
          <w:p w14:paraId="283EDC4B" w14:textId="77777777" w:rsidR="00726AA7" w:rsidRDefault="00726AA7" w:rsidP="00045D53">
            <w:pPr>
              <w:pStyle w:val="Normal1"/>
              <w:widowControl w:val="0"/>
              <w:spacing w:line="240" w:lineRule="auto"/>
              <w:jc w:val="center"/>
              <w:rPr>
                <w:rFonts w:ascii="Calibri" w:eastAsia="Calibri" w:hAnsi="Calibri" w:cs="Calibri"/>
                <w:b/>
                <w:bCs/>
                <w:sz w:val="18"/>
                <w:szCs w:val="18"/>
              </w:rPr>
            </w:pPr>
            <w:r>
              <w:rPr>
                <w:rFonts w:ascii="Calibri" w:eastAsia="Calibri" w:hAnsi="Calibri" w:cs="Calibri"/>
                <w:b/>
                <w:bCs/>
                <w:sz w:val="18"/>
                <w:szCs w:val="18"/>
              </w:rPr>
              <w:t>VALOR TOTAL DA CATEGORIA</w:t>
            </w:r>
          </w:p>
        </w:tc>
      </w:tr>
      <w:tr w:rsidR="00726AA7" w14:paraId="5330619D" w14:textId="77777777" w:rsidTr="00DA0E03">
        <w:trPr>
          <w:cantSplit/>
          <w:tblHeader/>
        </w:trPr>
        <w:tc>
          <w:tcPr>
            <w:tcW w:w="1685" w:type="dxa"/>
            <w:shd w:val="clear" w:color="auto" w:fill="auto"/>
            <w:tcMar>
              <w:top w:w="100" w:type="dxa"/>
              <w:left w:w="100" w:type="dxa"/>
              <w:bottom w:w="100" w:type="dxa"/>
              <w:right w:w="100" w:type="dxa"/>
            </w:tcMar>
            <w:vAlign w:val="center"/>
          </w:tcPr>
          <w:p w14:paraId="278C1F03" w14:textId="77777777" w:rsidR="00726AA7" w:rsidRDefault="00DA0E03" w:rsidP="00516AC9">
            <w:pPr>
              <w:pStyle w:val="Normal1"/>
              <w:widowControl w:val="0"/>
              <w:spacing w:line="240" w:lineRule="auto"/>
              <w:jc w:val="center"/>
              <w:rPr>
                <w:rFonts w:ascii="Calibri" w:eastAsia="Calibri" w:hAnsi="Calibri" w:cs="Calibri"/>
                <w:b/>
                <w:bCs/>
                <w:sz w:val="18"/>
                <w:szCs w:val="18"/>
              </w:rPr>
            </w:pPr>
            <w:r>
              <w:rPr>
                <w:rFonts w:ascii="Calibri" w:eastAsia="Calibri" w:hAnsi="Calibri" w:cs="Calibri"/>
                <w:b/>
                <w:bCs/>
                <w:sz w:val="18"/>
                <w:szCs w:val="18"/>
              </w:rPr>
              <w:t>Produção Literária</w:t>
            </w:r>
          </w:p>
        </w:tc>
        <w:tc>
          <w:tcPr>
            <w:tcW w:w="1240" w:type="dxa"/>
            <w:shd w:val="clear" w:color="auto" w:fill="auto"/>
            <w:tcMar>
              <w:top w:w="100" w:type="dxa"/>
              <w:left w:w="100" w:type="dxa"/>
              <w:bottom w:w="100" w:type="dxa"/>
              <w:right w:w="100" w:type="dxa"/>
            </w:tcMar>
            <w:vAlign w:val="center"/>
          </w:tcPr>
          <w:p w14:paraId="458E78DA" w14:textId="77777777" w:rsidR="00726AA7" w:rsidRDefault="00516AC9" w:rsidP="00045D53">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w:t>
            </w:r>
          </w:p>
        </w:tc>
        <w:tc>
          <w:tcPr>
            <w:tcW w:w="1095" w:type="dxa"/>
            <w:shd w:val="clear" w:color="auto" w:fill="auto"/>
            <w:tcMar>
              <w:top w:w="100" w:type="dxa"/>
              <w:left w:w="100" w:type="dxa"/>
              <w:bottom w:w="100" w:type="dxa"/>
              <w:right w:w="100" w:type="dxa"/>
            </w:tcMar>
            <w:vAlign w:val="center"/>
          </w:tcPr>
          <w:p w14:paraId="05BF16F8" w14:textId="77777777" w:rsidR="00726AA7" w:rsidRDefault="00726AA7" w:rsidP="00045D53">
            <w:pPr>
              <w:pStyle w:val="Normal1"/>
              <w:widowControl w:val="0"/>
              <w:spacing w:line="240" w:lineRule="auto"/>
              <w:jc w:val="center"/>
              <w:rPr>
                <w:rFonts w:ascii="Calibri" w:eastAsia="Calibri" w:hAnsi="Calibri" w:cs="Calibri"/>
                <w:sz w:val="18"/>
                <w:szCs w:val="18"/>
              </w:rPr>
            </w:pPr>
          </w:p>
        </w:tc>
        <w:tc>
          <w:tcPr>
            <w:tcW w:w="1110" w:type="dxa"/>
            <w:shd w:val="clear" w:color="auto" w:fill="auto"/>
            <w:tcMar>
              <w:top w:w="100" w:type="dxa"/>
              <w:left w:w="100" w:type="dxa"/>
              <w:bottom w:w="100" w:type="dxa"/>
              <w:right w:w="100" w:type="dxa"/>
            </w:tcMar>
            <w:vAlign w:val="center"/>
          </w:tcPr>
          <w:p w14:paraId="0EE0DE6C" w14:textId="77777777" w:rsidR="00726AA7" w:rsidRDefault="00726AA7" w:rsidP="00045D53">
            <w:pPr>
              <w:pStyle w:val="Normal1"/>
              <w:widowControl w:val="0"/>
              <w:spacing w:line="240" w:lineRule="auto"/>
              <w:jc w:val="center"/>
              <w:rPr>
                <w:rFonts w:ascii="Calibri" w:eastAsia="Calibri" w:hAnsi="Calibri" w:cs="Calibri"/>
                <w:sz w:val="18"/>
                <w:szCs w:val="18"/>
              </w:rPr>
            </w:pPr>
          </w:p>
        </w:tc>
        <w:tc>
          <w:tcPr>
            <w:tcW w:w="1155" w:type="dxa"/>
            <w:shd w:val="clear" w:color="auto" w:fill="auto"/>
            <w:tcMar>
              <w:top w:w="100" w:type="dxa"/>
              <w:left w:w="100" w:type="dxa"/>
              <w:bottom w:w="100" w:type="dxa"/>
              <w:right w:w="100" w:type="dxa"/>
            </w:tcMar>
            <w:vAlign w:val="center"/>
          </w:tcPr>
          <w:p w14:paraId="63C17CCB" w14:textId="77777777" w:rsidR="00726AA7" w:rsidRDefault="00726AA7" w:rsidP="00045D53">
            <w:pPr>
              <w:pStyle w:val="Normal1"/>
              <w:widowControl w:val="0"/>
              <w:spacing w:line="240" w:lineRule="auto"/>
              <w:jc w:val="center"/>
              <w:rPr>
                <w:rFonts w:ascii="Calibri" w:eastAsia="Calibri" w:hAnsi="Calibri" w:cs="Calibri"/>
                <w:sz w:val="18"/>
                <w:szCs w:val="18"/>
              </w:rPr>
            </w:pPr>
          </w:p>
        </w:tc>
        <w:tc>
          <w:tcPr>
            <w:tcW w:w="915" w:type="dxa"/>
            <w:tcMar>
              <w:top w:w="100" w:type="dxa"/>
              <w:left w:w="100" w:type="dxa"/>
              <w:bottom w:w="100" w:type="dxa"/>
              <w:right w:w="100" w:type="dxa"/>
            </w:tcMar>
          </w:tcPr>
          <w:p w14:paraId="10DD745B" w14:textId="77777777" w:rsidR="00726AA7" w:rsidRPr="002A0F06" w:rsidRDefault="00A4298A" w:rsidP="00045D53">
            <w:pPr>
              <w:pStyle w:val="Normal1"/>
              <w:widowControl w:val="0"/>
              <w:spacing w:line="240" w:lineRule="auto"/>
              <w:jc w:val="center"/>
              <w:rPr>
                <w:rFonts w:ascii="Calibri" w:eastAsia="Calibri" w:hAnsi="Calibri" w:cs="Calibri"/>
                <w:bCs/>
                <w:sz w:val="18"/>
                <w:szCs w:val="18"/>
              </w:rPr>
            </w:pPr>
            <w:r>
              <w:rPr>
                <w:rFonts w:ascii="Calibri" w:eastAsia="Calibri" w:hAnsi="Calibri" w:cs="Calibri"/>
                <w:bCs/>
                <w:sz w:val="18"/>
                <w:szCs w:val="18"/>
              </w:rPr>
              <w:t>1</w:t>
            </w:r>
          </w:p>
        </w:tc>
        <w:tc>
          <w:tcPr>
            <w:tcW w:w="960" w:type="dxa"/>
            <w:shd w:val="clear" w:color="auto" w:fill="auto"/>
            <w:tcMar>
              <w:top w:w="100" w:type="dxa"/>
              <w:left w:w="100" w:type="dxa"/>
              <w:bottom w:w="100" w:type="dxa"/>
              <w:right w:w="100" w:type="dxa"/>
            </w:tcMar>
            <w:vAlign w:val="center"/>
          </w:tcPr>
          <w:p w14:paraId="1AC57D29" w14:textId="77777777" w:rsidR="00726AA7" w:rsidRPr="002A0F06" w:rsidRDefault="004C16BF" w:rsidP="00045D53">
            <w:pPr>
              <w:pStyle w:val="Normal1"/>
              <w:widowControl w:val="0"/>
              <w:spacing w:line="240" w:lineRule="auto"/>
              <w:jc w:val="center"/>
              <w:rPr>
                <w:rFonts w:ascii="Calibri" w:eastAsia="Calibri" w:hAnsi="Calibri" w:cs="Calibri"/>
                <w:bCs/>
                <w:sz w:val="18"/>
                <w:szCs w:val="18"/>
              </w:rPr>
            </w:pPr>
            <w:r>
              <w:rPr>
                <w:rFonts w:ascii="Calibri" w:eastAsia="Calibri" w:hAnsi="Calibri" w:cs="Calibri"/>
                <w:bCs/>
                <w:sz w:val="18"/>
                <w:szCs w:val="18"/>
              </w:rPr>
              <w:t>16.500,00</w:t>
            </w:r>
          </w:p>
        </w:tc>
        <w:tc>
          <w:tcPr>
            <w:tcW w:w="1140" w:type="dxa"/>
            <w:shd w:val="clear" w:color="auto" w:fill="auto"/>
            <w:tcMar>
              <w:top w:w="100" w:type="dxa"/>
              <w:left w:w="100" w:type="dxa"/>
              <w:bottom w:w="100" w:type="dxa"/>
              <w:right w:w="100" w:type="dxa"/>
            </w:tcMar>
            <w:vAlign w:val="center"/>
          </w:tcPr>
          <w:p w14:paraId="255F46EB" w14:textId="77777777" w:rsidR="00726AA7" w:rsidRPr="002A0F06" w:rsidRDefault="004C16BF" w:rsidP="00045D53">
            <w:pPr>
              <w:pStyle w:val="Normal1"/>
              <w:spacing w:line="240" w:lineRule="auto"/>
              <w:jc w:val="both"/>
              <w:rPr>
                <w:rFonts w:ascii="Calibri" w:eastAsia="Calibri" w:hAnsi="Calibri" w:cs="Calibri"/>
                <w:sz w:val="18"/>
                <w:szCs w:val="18"/>
              </w:rPr>
            </w:pPr>
            <w:r>
              <w:rPr>
                <w:rFonts w:ascii="Calibri" w:eastAsia="Calibri" w:hAnsi="Calibri" w:cs="Calibri"/>
                <w:bCs/>
                <w:sz w:val="18"/>
                <w:szCs w:val="18"/>
              </w:rPr>
              <w:t>16.500,00</w:t>
            </w:r>
          </w:p>
        </w:tc>
      </w:tr>
      <w:tr w:rsidR="00DA0E03" w14:paraId="6AEAA86C" w14:textId="77777777" w:rsidTr="00DA0E03">
        <w:trPr>
          <w:cantSplit/>
          <w:tblHeader/>
        </w:trPr>
        <w:tc>
          <w:tcPr>
            <w:tcW w:w="1685" w:type="dxa"/>
            <w:shd w:val="clear" w:color="auto" w:fill="auto"/>
            <w:tcMar>
              <w:top w:w="100" w:type="dxa"/>
              <w:left w:w="100" w:type="dxa"/>
              <w:bottom w:w="100" w:type="dxa"/>
              <w:right w:w="100" w:type="dxa"/>
            </w:tcMar>
            <w:vAlign w:val="center"/>
          </w:tcPr>
          <w:p w14:paraId="021D9F60" w14:textId="77777777" w:rsidR="00DA0E03" w:rsidRDefault="004C16BF" w:rsidP="00BD36CC">
            <w:pPr>
              <w:pStyle w:val="Normal1"/>
              <w:widowControl w:val="0"/>
              <w:spacing w:line="240" w:lineRule="auto"/>
              <w:jc w:val="center"/>
              <w:rPr>
                <w:rFonts w:ascii="Calibri" w:eastAsia="Calibri" w:hAnsi="Calibri" w:cs="Calibri"/>
                <w:b/>
                <w:bCs/>
                <w:sz w:val="18"/>
                <w:szCs w:val="18"/>
              </w:rPr>
            </w:pPr>
            <w:r>
              <w:rPr>
                <w:rFonts w:ascii="Calibri" w:eastAsia="Calibri" w:hAnsi="Calibri" w:cs="Calibri"/>
                <w:b/>
                <w:bCs/>
                <w:sz w:val="18"/>
                <w:szCs w:val="18"/>
              </w:rPr>
              <w:t>Artesanato</w:t>
            </w:r>
          </w:p>
        </w:tc>
        <w:tc>
          <w:tcPr>
            <w:tcW w:w="1240" w:type="dxa"/>
            <w:shd w:val="clear" w:color="auto" w:fill="auto"/>
            <w:tcMar>
              <w:top w:w="100" w:type="dxa"/>
              <w:left w:w="100" w:type="dxa"/>
              <w:bottom w:w="100" w:type="dxa"/>
              <w:right w:w="100" w:type="dxa"/>
            </w:tcMar>
            <w:vAlign w:val="center"/>
          </w:tcPr>
          <w:p w14:paraId="4577E976" w14:textId="77777777" w:rsidR="00DA0E03" w:rsidRDefault="004C16BF" w:rsidP="00045D53">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w:t>
            </w:r>
          </w:p>
        </w:tc>
        <w:tc>
          <w:tcPr>
            <w:tcW w:w="1095" w:type="dxa"/>
            <w:shd w:val="clear" w:color="auto" w:fill="auto"/>
            <w:tcMar>
              <w:top w:w="100" w:type="dxa"/>
              <w:left w:w="100" w:type="dxa"/>
              <w:bottom w:w="100" w:type="dxa"/>
              <w:right w:w="100" w:type="dxa"/>
            </w:tcMar>
            <w:vAlign w:val="center"/>
          </w:tcPr>
          <w:p w14:paraId="24442791" w14:textId="77777777" w:rsidR="00DA0E03" w:rsidRDefault="004C16BF" w:rsidP="00045D53">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w:t>
            </w:r>
          </w:p>
        </w:tc>
        <w:tc>
          <w:tcPr>
            <w:tcW w:w="1110" w:type="dxa"/>
            <w:shd w:val="clear" w:color="auto" w:fill="auto"/>
            <w:tcMar>
              <w:top w:w="100" w:type="dxa"/>
              <w:left w:w="100" w:type="dxa"/>
              <w:bottom w:w="100" w:type="dxa"/>
              <w:right w:w="100" w:type="dxa"/>
            </w:tcMar>
            <w:vAlign w:val="center"/>
          </w:tcPr>
          <w:p w14:paraId="65AEAC08" w14:textId="77777777" w:rsidR="00DA0E03" w:rsidRDefault="00DA0E03" w:rsidP="00045D53">
            <w:pPr>
              <w:pStyle w:val="Normal1"/>
              <w:widowControl w:val="0"/>
              <w:spacing w:line="240" w:lineRule="auto"/>
              <w:jc w:val="center"/>
              <w:rPr>
                <w:rFonts w:ascii="Calibri" w:eastAsia="Calibri" w:hAnsi="Calibri" w:cs="Calibri"/>
                <w:sz w:val="18"/>
                <w:szCs w:val="18"/>
              </w:rPr>
            </w:pPr>
          </w:p>
        </w:tc>
        <w:tc>
          <w:tcPr>
            <w:tcW w:w="1155" w:type="dxa"/>
            <w:shd w:val="clear" w:color="auto" w:fill="auto"/>
            <w:tcMar>
              <w:top w:w="100" w:type="dxa"/>
              <w:left w:w="100" w:type="dxa"/>
              <w:bottom w:w="100" w:type="dxa"/>
              <w:right w:w="100" w:type="dxa"/>
            </w:tcMar>
            <w:vAlign w:val="center"/>
          </w:tcPr>
          <w:p w14:paraId="790A9E3F" w14:textId="77777777" w:rsidR="00DA0E03" w:rsidRDefault="00DA0E03" w:rsidP="00045D53">
            <w:pPr>
              <w:pStyle w:val="Normal1"/>
              <w:widowControl w:val="0"/>
              <w:spacing w:line="240" w:lineRule="auto"/>
              <w:jc w:val="center"/>
              <w:rPr>
                <w:rFonts w:ascii="Calibri" w:eastAsia="Calibri" w:hAnsi="Calibri" w:cs="Calibri"/>
                <w:sz w:val="18"/>
                <w:szCs w:val="18"/>
              </w:rPr>
            </w:pPr>
          </w:p>
        </w:tc>
        <w:tc>
          <w:tcPr>
            <w:tcW w:w="915" w:type="dxa"/>
            <w:tcMar>
              <w:top w:w="100" w:type="dxa"/>
              <w:left w:w="100" w:type="dxa"/>
              <w:bottom w:w="100" w:type="dxa"/>
              <w:right w:w="100" w:type="dxa"/>
            </w:tcMar>
          </w:tcPr>
          <w:p w14:paraId="2765D3F2" w14:textId="77777777" w:rsidR="00DA0E03" w:rsidRDefault="004C16BF" w:rsidP="00045D53">
            <w:pPr>
              <w:pStyle w:val="Normal1"/>
              <w:widowControl w:val="0"/>
              <w:spacing w:line="240" w:lineRule="auto"/>
              <w:jc w:val="center"/>
              <w:rPr>
                <w:rFonts w:ascii="Calibri" w:eastAsia="Calibri" w:hAnsi="Calibri" w:cs="Calibri"/>
                <w:bCs/>
                <w:sz w:val="18"/>
                <w:szCs w:val="18"/>
              </w:rPr>
            </w:pPr>
            <w:r>
              <w:rPr>
                <w:rFonts w:ascii="Calibri" w:eastAsia="Calibri" w:hAnsi="Calibri" w:cs="Calibri"/>
                <w:bCs/>
                <w:sz w:val="18"/>
                <w:szCs w:val="18"/>
              </w:rPr>
              <w:t>2</w:t>
            </w:r>
          </w:p>
        </w:tc>
        <w:tc>
          <w:tcPr>
            <w:tcW w:w="960" w:type="dxa"/>
            <w:shd w:val="clear" w:color="auto" w:fill="auto"/>
            <w:tcMar>
              <w:top w:w="100" w:type="dxa"/>
              <w:left w:w="100" w:type="dxa"/>
              <w:bottom w:w="100" w:type="dxa"/>
              <w:right w:w="100" w:type="dxa"/>
            </w:tcMar>
            <w:vAlign w:val="center"/>
          </w:tcPr>
          <w:p w14:paraId="0880A48A" w14:textId="77777777" w:rsidR="00DA0E03" w:rsidRDefault="004C16BF" w:rsidP="00045D53">
            <w:pPr>
              <w:pStyle w:val="Normal1"/>
              <w:widowControl w:val="0"/>
              <w:spacing w:line="240" w:lineRule="auto"/>
              <w:jc w:val="center"/>
              <w:rPr>
                <w:rFonts w:ascii="Calibri" w:eastAsia="Calibri" w:hAnsi="Calibri" w:cs="Calibri"/>
                <w:bCs/>
                <w:sz w:val="18"/>
                <w:szCs w:val="18"/>
              </w:rPr>
            </w:pPr>
            <w:r>
              <w:rPr>
                <w:rFonts w:ascii="Calibri" w:eastAsia="Calibri" w:hAnsi="Calibri" w:cs="Calibri"/>
                <w:bCs/>
                <w:sz w:val="18"/>
                <w:szCs w:val="18"/>
              </w:rPr>
              <w:t>5.775,00</w:t>
            </w:r>
          </w:p>
        </w:tc>
        <w:tc>
          <w:tcPr>
            <w:tcW w:w="1140" w:type="dxa"/>
            <w:shd w:val="clear" w:color="auto" w:fill="auto"/>
            <w:tcMar>
              <w:top w:w="100" w:type="dxa"/>
              <w:left w:w="100" w:type="dxa"/>
              <w:bottom w:w="100" w:type="dxa"/>
              <w:right w:w="100" w:type="dxa"/>
            </w:tcMar>
            <w:vAlign w:val="center"/>
          </w:tcPr>
          <w:p w14:paraId="4A34E965" w14:textId="77777777" w:rsidR="00DA0E03" w:rsidRDefault="004C16BF" w:rsidP="00045D53">
            <w:pPr>
              <w:pStyle w:val="Normal1"/>
              <w:spacing w:line="240" w:lineRule="auto"/>
              <w:jc w:val="both"/>
              <w:rPr>
                <w:rFonts w:ascii="Calibri" w:eastAsia="Calibri" w:hAnsi="Calibri" w:cs="Calibri"/>
                <w:bCs/>
                <w:sz w:val="18"/>
                <w:szCs w:val="18"/>
              </w:rPr>
            </w:pPr>
            <w:r>
              <w:rPr>
                <w:rFonts w:ascii="Calibri" w:eastAsia="Calibri" w:hAnsi="Calibri" w:cs="Calibri"/>
                <w:bCs/>
                <w:sz w:val="18"/>
                <w:szCs w:val="18"/>
              </w:rPr>
              <w:t>11.550,00</w:t>
            </w:r>
          </w:p>
        </w:tc>
      </w:tr>
      <w:tr w:rsidR="00DA0E03" w14:paraId="112DA10A" w14:textId="77777777" w:rsidTr="00DA0E03">
        <w:trPr>
          <w:cantSplit/>
          <w:tblHeader/>
        </w:trPr>
        <w:tc>
          <w:tcPr>
            <w:tcW w:w="1685" w:type="dxa"/>
            <w:shd w:val="clear" w:color="auto" w:fill="auto"/>
            <w:tcMar>
              <w:top w:w="100" w:type="dxa"/>
              <w:left w:w="100" w:type="dxa"/>
              <w:bottom w:w="100" w:type="dxa"/>
              <w:right w:w="100" w:type="dxa"/>
            </w:tcMar>
            <w:vAlign w:val="center"/>
          </w:tcPr>
          <w:p w14:paraId="474C242E" w14:textId="77777777" w:rsidR="00DA0E03" w:rsidRDefault="00DA0E03" w:rsidP="00BD36CC">
            <w:pPr>
              <w:pStyle w:val="Normal1"/>
              <w:widowControl w:val="0"/>
              <w:spacing w:line="240" w:lineRule="auto"/>
              <w:jc w:val="center"/>
              <w:rPr>
                <w:rFonts w:ascii="Calibri" w:eastAsia="Calibri" w:hAnsi="Calibri" w:cs="Calibri"/>
                <w:b/>
                <w:bCs/>
                <w:sz w:val="18"/>
                <w:szCs w:val="18"/>
              </w:rPr>
            </w:pPr>
            <w:r>
              <w:rPr>
                <w:rFonts w:ascii="Calibri" w:eastAsia="Calibri" w:hAnsi="Calibri" w:cs="Calibri"/>
                <w:b/>
                <w:bCs/>
                <w:sz w:val="18"/>
                <w:szCs w:val="18"/>
              </w:rPr>
              <w:t>Dança</w:t>
            </w:r>
            <w:r w:rsidR="004C16BF">
              <w:rPr>
                <w:rFonts w:ascii="Calibri" w:eastAsia="Calibri" w:hAnsi="Calibri" w:cs="Calibri"/>
                <w:b/>
                <w:bCs/>
                <w:sz w:val="18"/>
                <w:szCs w:val="18"/>
              </w:rPr>
              <w:t xml:space="preserve"> ou Música</w:t>
            </w:r>
          </w:p>
        </w:tc>
        <w:tc>
          <w:tcPr>
            <w:tcW w:w="1240" w:type="dxa"/>
            <w:shd w:val="clear" w:color="auto" w:fill="auto"/>
            <w:tcMar>
              <w:top w:w="100" w:type="dxa"/>
              <w:left w:w="100" w:type="dxa"/>
              <w:bottom w:w="100" w:type="dxa"/>
              <w:right w:w="100" w:type="dxa"/>
            </w:tcMar>
            <w:vAlign w:val="center"/>
          </w:tcPr>
          <w:p w14:paraId="4F14D6BF" w14:textId="77777777" w:rsidR="00DA0E03" w:rsidRDefault="004C16BF" w:rsidP="00045D53">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w:t>
            </w:r>
          </w:p>
        </w:tc>
        <w:tc>
          <w:tcPr>
            <w:tcW w:w="1095" w:type="dxa"/>
            <w:shd w:val="clear" w:color="auto" w:fill="auto"/>
            <w:tcMar>
              <w:top w:w="100" w:type="dxa"/>
              <w:left w:w="100" w:type="dxa"/>
              <w:bottom w:w="100" w:type="dxa"/>
              <w:right w:w="100" w:type="dxa"/>
            </w:tcMar>
            <w:vAlign w:val="center"/>
          </w:tcPr>
          <w:p w14:paraId="6D7F35A6" w14:textId="77777777" w:rsidR="00DA0E03" w:rsidRDefault="004C16BF" w:rsidP="00045D53">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w:t>
            </w:r>
          </w:p>
        </w:tc>
        <w:tc>
          <w:tcPr>
            <w:tcW w:w="1110" w:type="dxa"/>
            <w:shd w:val="clear" w:color="auto" w:fill="auto"/>
            <w:tcMar>
              <w:top w:w="100" w:type="dxa"/>
              <w:left w:w="100" w:type="dxa"/>
              <w:bottom w:w="100" w:type="dxa"/>
              <w:right w:w="100" w:type="dxa"/>
            </w:tcMar>
            <w:vAlign w:val="center"/>
          </w:tcPr>
          <w:p w14:paraId="443A2075" w14:textId="77777777" w:rsidR="00DA0E03" w:rsidRDefault="00DA0E03" w:rsidP="00045D53">
            <w:pPr>
              <w:pStyle w:val="Normal1"/>
              <w:widowControl w:val="0"/>
              <w:spacing w:line="240" w:lineRule="auto"/>
              <w:jc w:val="center"/>
              <w:rPr>
                <w:rFonts w:ascii="Calibri" w:eastAsia="Calibri" w:hAnsi="Calibri" w:cs="Calibri"/>
                <w:sz w:val="18"/>
                <w:szCs w:val="18"/>
              </w:rPr>
            </w:pPr>
          </w:p>
        </w:tc>
        <w:tc>
          <w:tcPr>
            <w:tcW w:w="1155" w:type="dxa"/>
            <w:shd w:val="clear" w:color="auto" w:fill="auto"/>
            <w:tcMar>
              <w:top w:w="100" w:type="dxa"/>
              <w:left w:w="100" w:type="dxa"/>
              <w:bottom w:w="100" w:type="dxa"/>
              <w:right w:w="100" w:type="dxa"/>
            </w:tcMar>
            <w:vAlign w:val="center"/>
          </w:tcPr>
          <w:p w14:paraId="04FC0BCA" w14:textId="77777777" w:rsidR="00DA0E03" w:rsidRDefault="00DA0E03" w:rsidP="00045D53">
            <w:pPr>
              <w:pStyle w:val="Normal1"/>
              <w:widowControl w:val="0"/>
              <w:spacing w:line="240" w:lineRule="auto"/>
              <w:jc w:val="center"/>
              <w:rPr>
                <w:rFonts w:ascii="Calibri" w:eastAsia="Calibri" w:hAnsi="Calibri" w:cs="Calibri"/>
                <w:sz w:val="18"/>
                <w:szCs w:val="18"/>
              </w:rPr>
            </w:pPr>
          </w:p>
        </w:tc>
        <w:tc>
          <w:tcPr>
            <w:tcW w:w="915" w:type="dxa"/>
            <w:tcMar>
              <w:top w:w="100" w:type="dxa"/>
              <w:left w:w="100" w:type="dxa"/>
              <w:bottom w:w="100" w:type="dxa"/>
              <w:right w:w="100" w:type="dxa"/>
            </w:tcMar>
          </w:tcPr>
          <w:p w14:paraId="545CEB58" w14:textId="77777777" w:rsidR="00DA0E03" w:rsidRDefault="004C16BF" w:rsidP="00045D53">
            <w:pPr>
              <w:pStyle w:val="Normal1"/>
              <w:widowControl w:val="0"/>
              <w:spacing w:line="240" w:lineRule="auto"/>
              <w:jc w:val="center"/>
              <w:rPr>
                <w:rFonts w:ascii="Calibri" w:eastAsia="Calibri" w:hAnsi="Calibri" w:cs="Calibri"/>
                <w:bCs/>
                <w:sz w:val="18"/>
                <w:szCs w:val="18"/>
              </w:rPr>
            </w:pPr>
            <w:r>
              <w:rPr>
                <w:rFonts w:ascii="Calibri" w:eastAsia="Calibri" w:hAnsi="Calibri" w:cs="Calibri"/>
                <w:bCs/>
                <w:sz w:val="18"/>
                <w:szCs w:val="18"/>
              </w:rPr>
              <w:t>2</w:t>
            </w:r>
          </w:p>
        </w:tc>
        <w:tc>
          <w:tcPr>
            <w:tcW w:w="960" w:type="dxa"/>
            <w:shd w:val="clear" w:color="auto" w:fill="auto"/>
            <w:tcMar>
              <w:top w:w="100" w:type="dxa"/>
              <w:left w:w="100" w:type="dxa"/>
              <w:bottom w:w="100" w:type="dxa"/>
              <w:right w:w="100" w:type="dxa"/>
            </w:tcMar>
            <w:vAlign w:val="center"/>
          </w:tcPr>
          <w:p w14:paraId="0BBD7A32" w14:textId="77777777" w:rsidR="00DA0E03" w:rsidRDefault="004C16BF" w:rsidP="00045D53">
            <w:pPr>
              <w:pStyle w:val="Normal1"/>
              <w:widowControl w:val="0"/>
              <w:spacing w:line="240" w:lineRule="auto"/>
              <w:jc w:val="center"/>
              <w:rPr>
                <w:rFonts w:ascii="Calibri" w:eastAsia="Calibri" w:hAnsi="Calibri" w:cs="Calibri"/>
                <w:bCs/>
                <w:sz w:val="18"/>
                <w:szCs w:val="18"/>
              </w:rPr>
            </w:pPr>
            <w:r>
              <w:rPr>
                <w:rFonts w:ascii="Calibri" w:eastAsia="Calibri" w:hAnsi="Calibri" w:cs="Calibri"/>
                <w:bCs/>
                <w:sz w:val="18"/>
                <w:szCs w:val="18"/>
              </w:rPr>
              <w:t>6.800,00</w:t>
            </w:r>
          </w:p>
        </w:tc>
        <w:tc>
          <w:tcPr>
            <w:tcW w:w="1140" w:type="dxa"/>
            <w:shd w:val="clear" w:color="auto" w:fill="auto"/>
            <w:tcMar>
              <w:top w:w="100" w:type="dxa"/>
              <w:left w:w="100" w:type="dxa"/>
              <w:bottom w:w="100" w:type="dxa"/>
              <w:right w:w="100" w:type="dxa"/>
            </w:tcMar>
            <w:vAlign w:val="center"/>
          </w:tcPr>
          <w:p w14:paraId="7F0580DD" w14:textId="77777777" w:rsidR="00DA0E03" w:rsidRDefault="004C16BF" w:rsidP="00045D53">
            <w:pPr>
              <w:pStyle w:val="Normal1"/>
              <w:spacing w:line="240" w:lineRule="auto"/>
              <w:jc w:val="both"/>
              <w:rPr>
                <w:rFonts w:ascii="Calibri" w:eastAsia="Calibri" w:hAnsi="Calibri" w:cs="Calibri"/>
                <w:bCs/>
                <w:sz w:val="18"/>
                <w:szCs w:val="18"/>
              </w:rPr>
            </w:pPr>
            <w:r>
              <w:rPr>
                <w:rFonts w:ascii="Calibri" w:eastAsia="Calibri" w:hAnsi="Calibri" w:cs="Calibri"/>
                <w:bCs/>
                <w:sz w:val="18"/>
                <w:szCs w:val="18"/>
              </w:rPr>
              <w:t>13.600,00</w:t>
            </w:r>
          </w:p>
        </w:tc>
      </w:tr>
      <w:tr w:rsidR="00726AA7" w14:paraId="71F5FBD4" w14:textId="77777777" w:rsidTr="00DA0E03">
        <w:trPr>
          <w:cantSplit/>
          <w:tblHeader/>
        </w:trPr>
        <w:tc>
          <w:tcPr>
            <w:tcW w:w="1685" w:type="dxa"/>
            <w:shd w:val="clear" w:color="auto" w:fill="auto"/>
            <w:tcMar>
              <w:top w:w="100" w:type="dxa"/>
              <w:left w:w="100" w:type="dxa"/>
              <w:bottom w:w="100" w:type="dxa"/>
              <w:right w:w="100" w:type="dxa"/>
            </w:tcMar>
            <w:vAlign w:val="center"/>
          </w:tcPr>
          <w:p w14:paraId="1E87AEC3" w14:textId="77777777" w:rsidR="00726AA7" w:rsidRDefault="00DA0E03" w:rsidP="00BD36CC">
            <w:pPr>
              <w:pStyle w:val="Normal1"/>
              <w:widowControl w:val="0"/>
              <w:spacing w:line="240" w:lineRule="auto"/>
              <w:jc w:val="center"/>
              <w:rPr>
                <w:rFonts w:ascii="Calibri" w:eastAsia="Calibri" w:hAnsi="Calibri" w:cs="Calibri"/>
                <w:b/>
                <w:bCs/>
                <w:sz w:val="18"/>
                <w:szCs w:val="18"/>
              </w:rPr>
            </w:pPr>
            <w:r>
              <w:rPr>
                <w:rFonts w:ascii="Calibri" w:eastAsia="Calibri" w:hAnsi="Calibri" w:cs="Calibri"/>
                <w:b/>
                <w:bCs/>
                <w:sz w:val="18"/>
                <w:szCs w:val="18"/>
              </w:rPr>
              <w:t>Ações Periféricas</w:t>
            </w:r>
          </w:p>
        </w:tc>
        <w:tc>
          <w:tcPr>
            <w:tcW w:w="1240" w:type="dxa"/>
            <w:shd w:val="clear" w:color="auto" w:fill="auto"/>
            <w:tcMar>
              <w:top w:w="100" w:type="dxa"/>
              <w:left w:w="100" w:type="dxa"/>
              <w:bottom w:w="100" w:type="dxa"/>
              <w:right w:w="100" w:type="dxa"/>
            </w:tcMar>
            <w:vAlign w:val="center"/>
          </w:tcPr>
          <w:p w14:paraId="5648362C" w14:textId="77777777" w:rsidR="00726AA7" w:rsidRDefault="002A0F06" w:rsidP="00045D53">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w:t>
            </w:r>
          </w:p>
        </w:tc>
        <w:tc>
          <w:tcPr>
            <w:tcW w:w="1095" w:type="dxa"/>
            <w:shd w:val="clear" w:color="auto" w:fill="auto"/>
            <w:tcMar>
              <w:top w:w="100" w:type="dxa"/>
              <w:left w:w="100" w:type="dxa"/>
              <w:bottom w:w="100" w:type="dxa"/>
              <w:right w:w="100" w:type="dxa"/>
            </w:tcMar>
            <w:vAlign w:val="center"/>
          </w:tcPr>
          <w:p w14:paraId="2B530CD4" w14:textId="6673F477" w:rsidR="00726AA7" w:rsidRDefault="00726AA7" w:rsidP="00045D53">
            <w:pPr>
              <w:pStyle w:val="Normal1"/>
              <w:widowControl w:val="0"/>
              <w:spacing w:line="240" w:lineRule="auto"/>
              <w:jc w:val="center"/>
              <w:rPr>
                <w:rFonts w:ascii="Calibri" w:eastAsia="Calibri" w:hAnsi="Calibri" w:cs="Calibri"/>
                <w:sz w:val="18"/>
                <w:szCs w:val="18"/>
              </w:rPr>
            </w:pPr>
          </w:p>
        </w:tc>
        <w:tc>
          <w:tcPr>
            <w:tcW w:w="1110" w:type="dxa"/>
            <w:shd w:val="clear" w:color="auto" w:fill="auto"/>
            <w:tcMar>
              <w:top w:w="100" w:type="dxa"/>
              <w:left w:w="100" w:type="dxa"/>
              <w:bottom w:w="100" w:type="dxa"/>
              <w:right w:w="100" w:type="dxa"/>
            </w:tcMar>
            <w:vAlign w:val="center"/>
          </w:tcPr>
          <w:p w14:paraId="2C1FE880" w14:textId="77777777" w:rsidR="00726AA7" w:rsidRDefault="00726AA7" w:rsidP="00045D53">
            <w:pPr>
              <w:pStyle w:val="Normal1"/>
              <w:widowControl w:val="0"/>
              <w:spacing w:line="240" w:lineRule="auto"/>
              <w:jc w:val="center"/>
              <w:rPr>
                <w:rFonts w:ascii="Calibri" w:eastAsia="Calibri" w:hAnsi="Calibri" w:cs="Calibri"/>
                <w:sz w:val="18"/>
                <w:szCs w:val="18"/>
              </w:rPr>
            </w:pPr>
          </w:p>
        </w:tc>
        <w:tc>
          <w:tcPr>
            <w:tcW w:w="1155" w:type="dxa"/>
            <w:shd w:val="clear" w:color="auto" w:fill="auto"/>
            <w:tcMar>
              <w:top w:w="100" w:type="dxa"/>
              <w:left w:w="100" w:type="dxa"/>
              <w:bottom w:w="100" w:type="dxa"/>
              <w:right w:w="100" w:type="dxa"/>
            </w:tcMar>
            <w:vAlign w:val="center"/>
          </w:tcPr>
          <w:p w14:paraId="5F2734EA" w14:textId="77777777" w:rsidR="00726AA7" w:rsidRDefault="00726AA7" w:rsidP="00045D53">
            <w:pPr>
              <w:pStyle w:val="Normal1"/>
              <w:widowControl w:val="0"/>
              <w:spacing w:line="240" w:lineRule="auto"/>
              <w:jc w:val="center"/>
              <w:rPr>
                <w:rFonts w:ascii="Calibri" w:eastAsia="Calibri" w:hAnsi="Calibri" w:cs="Calibri"/>
                <w:sz w:val="18"/>
                <w:szCs w:val="18"/>
              </w:rPr>
            </w:pPr>
          </w:p>
        </w:tc>
        <w:tc>
          <w:tcPr>
            <w:tcW w:w="915" w:type="dxa"/>
            <w:tcMar>
              <w:top w:w="100" w:type="dxa"/>
              <w:left w:w="100" w:type="dxa"/>
              <w:bottom w:w="100" w:type="dxa"/>
              <w:right w:w="100" w:type="dxa"/>
            </w:tcMar>
          </w:tcPr>
          <w:p w14:paraId="7E25DA9B" w14:textId="77777777" w:rsidR="002A0F06" w:rsidRDefault="002A0F06" w:rsidP="00045D53">
            <w:pPr>
              <w:pStyle w:val="Normal1"/>
              <w:widowControl w:val="0"/>
              <w:spacing w:line="240" w:lineRule="auto"/>
              <w:jc w:val="center"/>
              <w:rPr>
                <w:rFonts w:ascii="Calibri" w:eastAsia="Calibri" w:hAnsi="Calibri" w:cs="Calibri"/>
                <w:bCs/>
                <w:sz w:val="18"/>
                <w:szCs w:val="18"/>
              </w:rPr>
            </w:pPr>
          </w:p>
          <w:p w14:paraId="0D407834" w14:textId="77777777" w:rsidR="00726AA7" w:rsidRPr="002A0F06" w:rsidRDefault="00093162" w:rsidP="00045D53">
            <w:pPr>
              <w:pStyle w:val="Normal1"/>
              <w:widowControl w:val="0"/>
              <w:spacing w:line="240" w:lineRule="auto"/>
              <w:jc w:val="center"/>
              <w:rPr>
                <w:rFonts w:ascii="Calibri" w:eastAsia="Calibri" w:hAnsi="Calibri" w:cs="Calibri"/>
                <w:bCs/>
                <w:sz w:val="18"/>
                <w:szCs w:val="18"/>
              </w:rPr>
            </w:pPr>
            <w:r>
              <w:rPr>
                <w:rFonts w:ascii="Calibri" w:eastAsia="Calibri" w:hAnsi="Calibri" w:cs="Calibri"/>
                <w:bCs/>
                <w:sz w:val="18"/>
                <w:szCs w:val="18"/>
              </w:rPr>
              <w:t>1</w:t>
            </w:r>
          </w:p>
        </w:tc>
        <w:tc>
          <w:tcPr>
            <w:tcW w:w="960" w:type="dxa"/>
            <w:shd w:val="clear" w:color="auto" w:fill="auto"/>
            <w:tcMar>
              <w:top w:w="100" w:type="dxa"/>
              <w:left w:w="100" w:type="dxa"/>
              <w:bottom w:w="100" w:type="dxa"/>
              <w:right w:w="100" w:type="dxa"/>
            </w:tcMar>
            <w:vAlign w:val="center"/>
          </w:tcPr>
          <w:p w14:paraId="7D501B29" w14:textId="77777777" w:rsidR="00726AA7" w:rsidRPr="002A0F06" w:rsidRDefault="00093162" w:rsidP="00045D53">
            <w:pPr>
              <w:pStyle w:val="Normal1"/>
              <w:widowControl w:val="0"/>
              <w:spacing w:line="240" w:lineRule="auto"/>
              <w:jc w:val="center"/>
              <w:rPr>
                <w:rFonts w:ascii="Calibri" w:eastAsia="Calibri" w:hAnsi="Calibri" w:cs="Calibri"/>
                <w:bCs/>
                <w:sz w:val="18"/>
                <w:szCs w:val="18"/>
              </w:rPr>
            </w:pPr>
            <w:r>
              <w:rPr>
                <w:rFonts w:ascii="Calibri" w:eastAsia="Calibri" w:hAnsi="Calibri" w:cs="Calibri"/>
                <w:bCs/>
                <w:sz w:val="18"/>
                <w:szCs w:val="18"/>
              </w:rPr>
              <w:t>11.116,22</w:t>
            </w:r>
          </w:p>
        </w:tc>
        <w:tc>
          <w:tcPr>
            <w:tcW w:w="1140" w:type="dxa"/>
            <w:shd w:val="clear" w:color="auto" w:fill="auto"/>
            <w:tcMar>
              <w:top w:w="100" w:type="dxa"/>
              <w:left w:w="100" w:type="dxa"/>
              <w:bottom w:w="100" w:type="dxa"/>
              <w:right w:w="100" w:type="dxa"/>
            </w:tcMar>
            <w:vAlign w:val="center"/>
          </w:tcPr>
          <w:p w14:paraId="052EDD8C" w14:textId="77777777" w:rsidR="00726AA7" w:rsidRPr="002A0F06" w:rsidRDefault="00093162" w:rsidP="00045D53">
            <w:pPr>
              <w:pStyle w:val="Normal1"/>
              <w:spacing w:line="240" w:lineRule="auto"/>
              <w:jc w:val="both"/>
              <w:rPr>
                <w:rFonts w:ascii="Calibri" w:eastAsia="Calibri" w:hAnsi="Calibri" w:cs="Calibri"/>
                <w:bCs/>
                <w:sz w:val="18"/>
                <w:szCs w:val="18"/>
              </w:rPr>
            </w:pPr>
            <w:r>
              <w:rPr>
                <w:rFonts w:ascii="Calibri" w:eastAsia="Calibri" w:hAnsi="Calibri" w:cs="Calibri"/>
                <w:bCs/>
                <w:sz w:val="18"/>
                <w:szCs w:val="18"/>
              </w:rPr>
              <w:t>11.116,22</w:t>
            </w:r>
          </w:p>
        </w:tc>
      </w:tr>
      <w:tr w:rsidR="00726AA7" w14:paraId="30A623FB" w14:textId="77777777" w:rsidTr="00DA0E03">
        <w:trPr>
          <w:cantSplit/>
          <w:trHeight w:val="195"/>
          <w:tblHeader/>
        </w:trPr>
        <w:tc>
          <w:tcPr>
            <w:tcW w:w="1685" w:type="dxa"/>
            <w:shd w:val="clear" w:color="auto" w:fill="auto"/>
            <w:tcMar>
              <w:top w:w="100" w:type="dxa"/>
              <w:left w:w="100" w:type="dxa"/>
              <w:bottom w:w="100" w:type="dxa"/>
              <w:right w:w="100" w:type="dxa"/>
            </w:tcMar>
            <w:vAlign w:val="center"/>
          </w:tcPr>
          <w:p w14:paraId="04CAE829" w14:textId="77777777" w:rsidR="00726AA7" w:rsidRDefault="002A0F06" w:rsidP="002A0F06">
            <w:pPr>
              <w:pStyle w:val="Normal1"/>
              <w:widowControl w:val="0"/>
              <w:spacing w:line="240" w:lineRule="auto"/>
              <w:jc w:val="center"/>
              <w:rPr>
                <w:rFonts w:ascii="Calibri" w:eastAsia="Calibri" w:hAnsi="Calibri" w:cs="Calibri"/>
                <w:b/>
                <w:bCs/>
                <w:sz w:val="18"/>
                <w:szCs w:val="18"/>
              </w:rPr>
            </w:pPr>
            <w:r>
              <w:rPr>
                <w:rFonts w:ascii="Calibri" w:eastAsia="Calibri" w:hAnsi="Calibri" w:cs="Calibri"/>
                <w:b/>
                <w:bCs/>
                <w:sz w:val="18"/>
                <w:szCs w:val="18"/>
              </w:rPr>
              <w:t>Total</w:t>
            </w:r>
          </w:p>
        </w:tc>
        <w:tc>
          <w:tcPr>
            <w:tcW w:w="6475" w:type="dxa"/>
            <w:gridSpan w:val="6"/>
            <w:shd w:val="clear" w:color="auto" w:fill="auto"/>
            <w:tcMar>
              <w:top w:w="100" w:type="dxa"/>
              <w:left w:w="100" w:type="dxa"/>
              <w:bottom w:w="100" w:type="dxa"/>
              <w:right w:w="100" w:type="dxa"/>
            </w:tcMar>
            <w:vAlign w:val="center"/>
          </w:tcPr>
          <w:p w14:paraId="77390EFC" w14:textId="77777777" w:rsidR="00726AA7" w:rsidRDefault="00726AA7" w:rsidP="00045D53">
            <w:pPr>
              <w:pStyle w:val="Normal1"/>
              <w:widowControl w:val="0"/>
              <w:spacing w:line="240" w:lineRule="auto"/>
              <w:jc w:val="center"/>
              <w:rPr>
                <w:rFonts w:ascii="Calibri" w:eastAsia="Calibri" w:hAnsi="Calibri" w:cs="Calibri"/>
                <w:sz w:val="18"/>
                <w:szCs w:val="18"/>
              </w:rPr>
            </w:pPr>
          </w:p>
        </w:tc>
        <w:tc>
          <w:tcPr>
            <w:tcW w:w="1140" w:type="dxa"/>
            <w:shd w:val="clear" w:color="auto" w:fill="auto"/>
            <w:tcMar>
              <w:top w:w="100" w:type="dxa"/>
              <w:left w:w="100" w:type="dxa"/>
              <w:bottom w:w="100" w:type="dxa"/>
              <w:right w:w="100" w:type="dxa"/>
            </w:tcMar>
            <w:vAlign w:val="center"/>
          </w:tcPr>
          <w:p w14:paraId="6300CC2F" w14:textId="77777777" w:rsidR="00726AA7" w:rsidRPr="00DA0E03" w:rsidRDefault="002F65E1" w:rsidP="00045D53">
            <w:pPr>
              <w:pStyle w:val="Normal1"/>
              <w:spacing w:line="240" w:lineRule="auto"/>
              <w:jc w:val="both"/>
              <w:rPr>
                <w:rFonts w:ascii="Calibri" w:eastAsia="Calibri" w:hAnsi="Calibri" w:cs="Calibri"/>
                <w:b/>
                <w:bCs/>
                <w:sz w:val="18"/>
                <w:szCs w:val="18"/>
              </w:rPr>
            </w:pPr>
            <w:r>
              <w:rPr>
                <w:rFonts w:asciiTheme="minorHAnsi" w:eastAsiaTheme="minorHAnsi" w:hAnsiTheme="minorHAnsi" w:cstheme="minorHAnsi"/>
                <w:b/>
                <w:sz w:val="18"/>
                <w:szCs w:val="18"/>
                <w:lang w:eastAsia="en-US"/>
              </w:rPr>
              <w:t>52.766,22</w:t>
            </w:r>
          </w:p>
        </w:tc>
      </w:tr>
    </w:tbl>
    <w:p w14:paraId="70BF2627" w14:textId="77777777" w:rsidR="00726AA7" w:rsidRDefault="00726AA7" w:rsidP="00726AA7">
      <w:pPr>
        <w:pStyle w:val="Normal1"/>
        <w:spacing w:line="240" w:lineRule="auto"/>
        <w:jc w:val="both"/>
        <w:rPr>
          <w:rFonts w:ascii="Calibri" w:eastAsia="Calibri" w:hAnsi="Calibri" w:cs="Calibri"/>
          <w:b/>
          <w:bCs/>
          <w:sz w:val="24"/>
          <w:szCs w:val="24"/>
        </w:rPr>
      </w:pPr>
    </w:p>
    <w:p w14:paraId="70279B6E" w14:textId="77777777" w:rsidR="00726AA7" w:rsidRDefault="00726AA7" w:rsidP="00726AA7">
      <w:pPr>
        <w:pStyle w:val="Normal1"/>
        <w:spacing w:before="240" w:after="200"/>
        <w:jc w:val="both"/>
        <w:rPr>
          <w:rFonts w:ascii="Calibri" w:eastAsia="Calibri" w:hAnsi="Calibri" w:cs="Calibri"/>
          <w:sz w:val="24"/>
          <w:szCs w:val="24"/>
        </w:rPr>
      </w:pPr>
    </w:p>
    <w:p w14:paraId="3A82AF24" w14:textId="77777777" w:rsidR="0013437D" w:rsidRDefault="0013437D" w:rsidP="00612E0D">
      <w:pPr>
        <w:pStyle w:val="Normal1"/>
        <w:spacing w:line="240" w:lineRule="auto"/>
        <w:jc w:val="both"/>
        <w:rPr>
          <w:rFonts w:ascii="Calibri" w:eastAsia="Calibri" w:hAnsi="Calibri" w:cs="Calibri"/>
          <w:sz w:val="24"/>
          <w:szCs w:val="24"/>
        </w:rPr>
      </w:pPr>
    </w:p>
    <w:p w14:paraId="4285CC5F" w14:textId="77777777" w:rsidR="008744FF" w:rsidRDefault="008744FF"/>
    <w:sectPr w:rsidR="008744FF" w:rsidSect="008744F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3045A5"/>
    <w:multiLevelType w:val="hybridMultilevel"/>
    <w:tmpl w:val="52620A8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E7359"/>
    <w:rsid w:val="00093162"/>
    <w:rsid w:val="000B2054"/>
    <w:rsid w:val="0013437D"/>
    <w:rsid w:val="0013730E"/>
    <w:rsid w:val="002A0F06"/>
    <w:rsid w:val="002B5662"/>
    <w:rsid w:val="002F65E1"/>
    <w:rsid w:val="004C16BF"/>
    <w:rsid w:val="00507D50"/>
    <w:rsid w:val="00516AC9"/>
    <w:rsid w:val="005334ED"/>
    <w:rsid w:val="00612E0D"/>
    <w:rsid w:val="006242C8"/>
    <w:rsid w:val="00726AA7"/>
    <w:rsid w:val="00793CFF"/>
    <w:rsid w:val="008744FF"/>
    <w:rsid w:val="00A4298A"/>
    <w:rsid w:val="00B042BA"/>
    <w:rsid w:val="00BD36CC"/>
    <w:rsid w:val="00C043DB"/>
    <w:rsid w:val="00C044D3"/>
    <w:rsid w:val="00CC6EF3"/>
    <w:rsid w:val="00D60D20"/>
    <w:rsid w:val="00DA0E03"/>
    <w:rsid w:val="00DE7359"/>
    <w:rsid w:val="00EB6379"/>
    <w:rsid w:val="00F16CF3"/>
    <w:rsid w:val="00F9630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417A"/>
  <w15:docId w15:val="{5FA766F3-F354-4B17-BF0A-33A4FDDD6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AA7"/>
    <w:pPr>
      <w:spacing w:after="0"/>
    </w:pPr>
    <w:rPr>
      <w:rFonts w:ascii="Arial" w:eastAsia="Arial" w:hAnsi="Arial" w:cs="Arial"/>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1">
    <w:name w:val="Normal1"/>
    <w:rsid w:val="00DE7359"/>
    <w:pPr>
      <w:spacing w:after="0"/>
    </w:pPr>
    <w:rPr>
      <w:rFonts w:ascii="Arial" w:eastAsia="Arial" w:hAnsi="Arial" w:cs="Arial"/>
      <w:lang w:eastAsia="pt-BR"/>
    </w:rPr>
  </w:style>
  <w:style w:type="table" w:customStyle="1" w:styleId="TableNormal">
    <w:name w:val="TableNormal"/>
    <w:rsid w:val="00612E0D"/>
    <w:pPr>
      <w:spacing w:after="0"/>
    </w:pPr>
    <w:rPr>
      <w:rFonts w:ascii="Arial" w:eastAsia="Arial" w:hAnsi="Arial" w:cs="Arial"/>
      <w:lang w:eastAsia="pt-BR"/>
    </w:rPr>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2359</Words>
  <Characters>12741</Characters>
  <Application>Microsoft Office Word</Application>
  <DocSecurity>0</DocSecurity>
  <Lines>106</Lines>
  <Paragraphs>30</Paragraphs>
  <ScaleCrop>false</ScaleCrop>
  <Company/>
  <LinksUpToDate>false</LinksUpToDate>
  <CharactersWithSpaces>15070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medsonoliveira27@gmail.com</dc:creator>
  <cp:lastModifiedBy>User</cp:lastModifiedBy>
  <cp:revision>9</cp:revision>
  <dcterms:created xsi:type="dcterms:W3CDTF">2026-05-19T09:20:00Z</dcterms:created>
  <dcterms:modified xsi:type="dcterms:W3CDTF">2026-05-26T17:51:00Z</dcterms:modified>
</cp:coreProperties>
</file>