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3BF8" w14:textId="07A74838" w:rsidR="00F73BAA" w:rsidRDefault="00225E4F" w:rsidP="00225E4F">
      <w:pPr>
        <w:jc w:val="center"/>
      </w:pPr>
      <w:r>
        <w:t>ANEXO IV – BRASÃO DO MUNICÍPIO PARA ADESIVAGEM DOS VEÍCULOS</w:t>
      </w:r>
    </w:p>
    <w:p w14:paraId="4C943A69" w14:textId="77777777" w:rsidR="00225E4F" w:rsidRPr="00225E4F" w:rsidRDefault="00225E4F" w:rsidP="00225E4F">
      <w:pPr>
        <w:jc w:val="center"/>
        <w:rPr>
          <w:b w:val="0"/>
          <w:bCs/>
        </w:rPr>
      </w:pPr>
    </w:p>
    <w:p w14:paraId="08D1F59E" w14:textId="77777777" w:rsidR="00225E4F" w:rsidRPr="00225E4F" w:rsidRDefault="00225E4F" w:rsidP="00225E4F">
      <w:pPr>
        <w:jc w:val="center"/>
        <w:rPr>
          <w:b w:val="0"/>
          <w:bCs/>
        </w:rPr>
      </w:pPr>
    </w:p>
    <w:p w14:paraId="289E8CBC" w14:textId="75EEA7CC" w:rsidR="00225E4F" w:rsidRPr="00225E4F" w:rsidRDefault="00225E4F" w:rsidP="00225E4F">
      <w:pPr>
        <w:jc w:val="center"/>
        <w:rPr>
          <w:b w:val="0"/>
          <w:bCs/>
        </w:rPr>
      </w:pPr>
      <w:r>
        <w:rPr>
          <w:b w:val="0"/>
          <w:bCs/>
          <w:noProof/>
        </w:rPr>
        <w:drawing>
          <wp:inline distT="0" distB="0" distL="0" distR="0" wp14:anchorId="5FA8372A" wp14:editId="2255B586">
            <wp:extent cx="3639058" cy="4286848"/>
            <wp:effectExtent l="0" t="0" r="0" b="0"/>
            <wp:docPr id="20234211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421110" name="Imagem 20234211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058" cy="428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5E4F" w:rsidRPr="00225E4F" w:rsidSect="00CD271A">
      <w:pgSz w:w="11906" w:h="16838"/>
      <w:pgMar w:top="1985" w:right="1134" w:bottom="141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4F"/>
    <w:rsid w:val="00133D5C"/>
    <w:rsid w:val="00225E4F"/>
    <w:rsid w:val="003035F4"/>
    <w:rsid w:val="006A572B"/>
    <w:rsid w:val="007E7C2B"/>
    <w:rsid w:val="008226C3"/>
    <w:rsid w:val="00C344AA"/>
    <w:rsid w:val="00CD271A"/>
    <w:rsid w:val="00E001DC"/>
    <w:rsid w:val="00F7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F6EC"/>
  <w15:chartTrackingRefBased/>
  <w15:docId w15:val="{173EDF36-ECDE-4203-9691-5BC20775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b/>
        <w:sz w:val="28"/>
        <w:szCs w:val="28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5E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5E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5E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5E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5E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5E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5E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5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25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5E4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5E4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5E4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5E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5E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5E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5E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5E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225E4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ao">
    <w:name w:val="Quote"/>
    <w:basedOn w:val="Normal"/>
    <w:next w:val="Normal"/>
    <w:link w:val="CitaoChar"/>
    <w:uiPriority w:val="29"/>
    <w:qFormat/>
    <w:rsid w:val="0022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5E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5E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5E4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5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5E4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5E4F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54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 Nova Palma</dc:creator>
  <cp:keywords/>
  <dc:description/>
  <cp:lastModifiedBy>Licitação Nova Palma</cp:lastModifiedBy>
  <cp:revision>1</cp:revision>
  <dcterms:created xsi:type="dcterms:W3CDTF">2025-10-17T13:28:00Z</dcterms:created>
  <dcterms:modified xsi:type="dcterms:W3CDTF">2025-10-17T13:31:00Z</dcterms:modified>
</cp:coreProperties>
</file>