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2C91B7" w14:textId="3B4A610A" w:rsidR="00582A51" w:rsidRDefault="00582A51" w:rsidP="00582A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PROPOSTA DE PREÇOS REAJUSTADA</w:t>
      </w:r>
    </w:p>
    <w:p w14:paraId="6729AAA5" w14:textId="1BFDE7BB" w:rsidR="00582A51" w:rsidRDefault="00582A51" w:rsidP="00582A51">
      <w:pPr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 xml:space="preserve">PREGÃO ELETRÔNICO Nº </w:t>
      </w:r>
      <w:r w:rsidR="003908D8">
        <w:rPr>
          <w:rFonts w:ascii="Calibri" w:hAnsi="Calibri" w:cs="Calibri"/>
          <w:b/>
          <w:bCs/>
          <w:sz w:val="28"/>
          <w:szCs w:val="28"/>
        </w:rPr>
        <w:t>26</w:t>
      </w:r>
      <w:r>
        <w:rPr>
          <w:rFonts w:ascii="Calibri" w:hAnsi="Calibri" w:cs="Calibri"/>
          <w:b/>
          <w:bCs/>
          <w:sz w:val="28"/>
          <w:szCs w:val="28"/>
        </w:rPr>
        <w:t>/2025</w:t>
      </w:r>
    </w:p>
    <w:p w14:paraId="4C9293F3" w14:textId="52919968" w:rsidR="00582A51" w:rsidRDefault="00582A51" w:rsidP="00582A51">
      <w:pPr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MUNICÍPIO DE NOVA PALMA/RS</w:t>
      </w:r>
    </w:p>
    <w:p w14:paraId="29413684" w14:textId="77777777" w:rsidR="00582A51" w:rsidRPr="00582A51" w:rsidRDefault="00582A51" w:rsidP="00582A51">
      <w:pPr>
        <w:jc w:val="center"/>
        <w:rPr>
          <w:rFonts w:ascii="Calibri" w:hAnsi="Calibri" w:cs="Calibri"/>
          <w:b/>
          <w:bCs/>
          <w:sz w:val="28"/>
          <w:szCs w:val="28"/>
        </w:rPr>
      </w:pPr>
    </w:p>
    <w:tbl>
      <w:tblPr>
        <w:tblW w:w="9777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8"/>
        <w:gridCol w:w="6688"/>
        <w:gridCol w:w="709"/>
        <w:gridCol w:w="568"/>
        <w:gridCol w:w="1134"/>
      </w:tblGrid>
      <w:tr w:rsidR="003908D8" w:rsidRPr="002F30BF" w14:paraId="51426249" w14:textId="77777777" w:rsidTr="003908D8">
        <w:trPr>
          <w:cantSplit/>
        </w:trPr>
        <w:tc>
          <w:tcPr>
            <w:tcW w:w="678" w:type="dxa"/>
            <w:noWrap/>
            <w:vAlign w:val="center"/>
            <w:hideMark/>
          </w:tcPr>
          <w:p w14:paraId="5AF59953" w14:textId="77777777" w:rsidR="003908D8" w:rsidRPr="002F30BF" w:rsidRDefault="003908D8" w:rsidP="00572ED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ITEM</w:t>
            </w:r>
          </w:p>
        </w:tc>
        <w:tc>
          <w:tcPr>
            <w:tcW w:w="6688" w:type="dxa"/>
            <w:noWrap/>
            <w:vAlign w:val="center"/>
            <w:hideMark/>
          </w:tcPr>
          <w:p w14:paraId="1B07E058" w14:textId="77777777" w:rsidR="003908D8" w:rsidRPr="002F30BF" w:rsidRDefault="003908D8" w:rsidP="00572ED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DESCRIÇÃO DO ITEM</w:t>
            </w:r>
          </w:p>
        </w:tc>
        <w:tc>
          <w:tcPr>
            <w:tcW w:w="709" w:type="dxa"/>
            <w:noWrap/>
            <w:vAlign w:val="center"/>
            <w:hideMark/>
          </w:tcPr>
          <w:p w14:paraId="1836459F" w14:textId="77777777" w:rsidR="003908D8" w:rsidRPr="002F30BF" w:rsidRDefault="003908D8" w:rsidP="00572ED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QTD</w:t>
            </w:r>
          </w:p>
        </w:tc>
        <w:tc>
          <w:tcPr>
            <w:tcW w:w="568" w:type="dxa"/>
            <w:noWrap/>
            <w:vAlign w:val="center"/>
            <w:hideMark/>
          </w:tcPr>
          <w:p w14:paraId="75199A55" w14:textId="77777777" w:rsidR="003908D8" w:rsidRPr="002F30BF" w:rsidRDefault="003908D8" w:rsidP="00572ED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UND</w:t>
            </w:r>
          </w:p>
        </w:tc>
        <w:tc>
          <w:tcPr>
            <w:tcW w:w="1134" w:type="dxa"/>
            <w:vAlign w:val="center"/>
            <w:hideMark/>
          </w:tcPr>
          <w:p w14:paraId="7242AA35" w14:textId="77777777" w:rsidR="003908D8" w:rsidRPr="002F30BF" w:rsidRDefault="003908D8" w:rsidP="00572ED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2F30B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VALOR UNITÁRIO</w:t>
            </w:r>
          </w:p>
        </w:tc>
      </w:tr>
      <w:tr w:rsidR="003908D8" w:rsidRPr="002F30BF" w14:paraId="46E613D3" w14:textId="77777777" w:rsidTr="003908D8">
        <w:trPr>
          <w:cantSplit/>
        </w:trPr>
        <w:tc>
          <w:tcPr>
            <w:tcW w:w="678" w:type="dxa"/>
            <w:noWrap/>
            <w:vAlign w:val="center"/>
          </w:tcPr>
          <w:p w14:paraId="7AC1657B" w14:textId="5A589FB5" w:rsidR="003908D8" w:rsidRPr="002F30BF" w:rsidRDefault="003908D8" w:rsidP="003908D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688" w:type="dxa"/>
            <w:vAlign w:val="center"/>
          </w:tcPr>
          <w:p w14:paraId="685F2428" w14:textId="3304D3C0" w:rsidR="003908D8" w:rsidRPr="002F30BF" w:rsidRDefault="003908D8" w:rsidP="003908D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5593A">
              <w:rPr>
                <w:rFonts w:ascii="Calibri" w:hAnsi="Calibri" w:cs="Calibri"/>
                <w:b/>
                <w:bCs/>
                <w:color w:val="000000"/>
              </w:rPr>
              <w:t>Refeição pronta tipo marmitex</w:t>
            </w:r>
            <w:r>
              <w:rPr>
                <w:rFonts w:ascii="Calibri" w:hAnsi="Calibri" w:cs="Calibri"/>
                <w:color w:val="000000"/>
              </w:rPr>
              <w:t>, a</w:t>
            </w:r>
            <w:r w:rsidRPr="006E51D3">
              <w:rPr>
                <w:rFonts w:ascii="Calibri" w:hAnsi="Calibri" w:cs="Calibri"/>
                <w:color w:val="000000"/>
              </w:rPr>
              <w:t>condicionada em embalagem descartável e térmica de isopor sem divisórias e com tampa, tamanho grande, com no mínimo 1,1</w:t>
            </w:r>
            <w:r>
              <w:rPr>
                <w:rFonts w:ascii="Calibri" w:hAnsi="Calibri" w:cs="Calibri"/>
                <w:color w:val="000000"/>
              </w:rPr>
              <w:t xml:space="preserve"> litros</w:t>
            </w:r>
            <w:r w:rsidRPr="006E51D3">
              <w:rPr>
                <w:rFonts w:ascii="Calibri" w:hAnsi="Calibri" w:cs="Calibri"/>
                <w:color w:val="000000"/>
              </w:rPr>
              <w:t>, com peso mínimo de 1200 gramas</w:t>
            </w:r>
            <w:r>
              <w:rPr>
                <w:rFonts w:ascii="Calibri" w:hAnsi="Calibri" w:cs="Calibri"/>
                <w:color w:val="000000"/>
              </w:rPr>
              <w:t>, com c</w:t>
            </w:r>
            <w:r w:rsidRPr="006E51D3">
              <w:rPr>
                <w:rFonts w:ascii="Calibri" w:hAnsi="Calibri" w:cs="Calibri"/>
                <w:color w:val="000000"/>
              </w:rPr>
              <w:t>ardápio do dia variado contendo</w:t>
            </w:r>
            <w:r>
              <w:rPr>
                <w:rFonts w:ascii="Calibri" w:hAnsi="Calibri" w:cs="Calibri"/>
                <w:color w:val="000000"/>
              </w:rPr>
              <w:t>,</w:t>
            </w:r>
            <w:r w:rsidRPr="006E51D3">
              <w:rPr>
                <w:rFonts w:ascii="Calibri" w:hAnsi="Calibri" w:cs="Calibri"/>
                <w:color w:val="000000"/>
              </w:rPr>
              <w:t xml:space="preserve"> no mínimo</w:t>
            </w:r>
            <w:r>
              <w:rPr>
                <w:rFonts w:ascii="Calibri" w:hAnsi="Calibri" w:cs="Calibri"/>
                <w:color w:val="000000"/>
              </w:rPr>
              <w:t xml:space="preserve">, </w:t>
            </w:r>
            <w:r w:rsidRPr="006E51D3">
              <w:rPr>
                <w:rFonts w:ascii="Calibri" w:hAnsi="Calibri" w:cs="Calibri"/>
                <w:color w:val="000000"/>
              </w:rPr>
              <w:t>400g de arroz</w:t>
            </w:r>
            <w:r>
              <w:rPr>
                <w:rFonts w:ascii="Calibri" w:hAnsi="Calibri" w:cs="Calibri"/>
                <w:color w:val="000000"/>
              </w:rPr>
              <w:t xml:space="preserve">, </w:t>
            </w:r>
            <w:r w:rsidRPr="006E51D3">
              <w:rPr>
                <w:rFonts w:ascii="Calibri" w:hAnsi="Calibri" w:cs="Calibri"/>
                <w:color w:val="000000"/>
              </w:rPr>
              <w:t>200g de feijão, pode ser substituído 1x na semana por lentilha</w:t>
            </w:r>
            <w:r>
              <w:rPr>
                <w:rFonts w:ascii="Calibri" w:hAnsi="Calibri" w:cs="Calibri"/>
                <w:color w:val="000000"/>
              </w:rPr>
              <w:t xml:space="preserve">, </w:t>
            </w:r>
            <w:r w:rsidRPr="006E51D3">
              <w:rPr>
                <w:rFonts w:ascii="Calibri" w:hAnsi="Calibri" w:cs="Calibri"/>
                <w:color w:val="000000"/>
              </w:rPr>
              <w:t>300g de um tipo de guarnição (massa, purê, polenta, legumes ou tubérculos cozidos, ensopados, fritos ou em molho, entre outros)</w:t>
            </w:r>
            <w:r>
              <w:rPr>
                <w:rFonts w:ascii="Calibri" w:hAnsi="Calibri" w:cs="Calibri"/>
                <w:color w:val="000000"/>
              </w:rPr>
              <w:t xml:space="preserve">, </w:t>
            </w:r>
            <w:r w:rsidRPr="006E51D3">
              <w:rPr>
                <w:rFonts w:ascii="Calibri" w:hAnsi="Calibri" w:cs="Calibri"/>
                <w:color w:val="000000"/>
              </w:rPr>
              <w:t>300g de um tipo de carne de primeira qualidade (carne bovina, frango, carne suína ou peixe sem espinho)</w:t>
            </w:r>
          </w:p>
        </w:tc>
        <w:tc>
          <w:tcPr>
            <w:tcW w:w="709" w:type="dxa"/>
            <w:noWrap/>
            <w:vAlign w:val="center"/>
          </w:tcPr>
          <w:p w14:paraId="24FAF1C4" w14:textId="3B7BAD65" w:rsidR="003908D8" w:rsidRPr="002F30BF" w:rsidRDefault="003908D8" w:rsidP="003908D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E51D3">
              <w:rPr>
                <w:rFonts w:ascii="Calibri" w:hAnsi="Calibri" w:cs="Calibri"/>
                <w:color w:val="000000"/>
              </w:rPr>
              <w:t>1500</w:t>
            </w:r>
          </w:p>
        </w:tc>
        <w:tc>
          <w:tcPr>
            <w:tcW w:w="568" w:type="dxa"/>
            <w:noWrap/>
            <w:vAlign w:val="center"/>
          </w:tcPr>
          <w:p w14:paraId="4A19C0DF" w14:textId="12B7DED3" w:rsidR="003908D8" w:rsidRPr="002F30BF" w:rsidRDefault="003908D8" w:rsidP="003908D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E51D3">
              <w:rPr>
                <w:rFonts w:ascii="Calibri" w:hAnsi="Calibri" w:cs="Calibri"/>
                <w:color w:val="000000"/>
              </w:rPr>
              <w:t>UN</w:t>
            </w:r>
          </w:p>
        </w:tc>
        <w:tc>
          <w:tcPr>
            <w:tcW w:w="1134" w:type="dxa"/>
            <w:noWrap/>
            <w:vAlign w:val="center"/>
          </w:tcPr>
          <w:p w14:paraId="59090E97" w14:textId="6D60A8DA" w:rsidR="003908D8" w:rsidRPr="002F30BF" w:rsidRDefault="003908D8" w:rsidP="003908D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3908D8" w:rsidRPr="002F30BF" w14:paraId="1AE8B8AB" w14:textId="77777777" w:rsidTr="003908D8">
        <w:trPr>
          <w:cantSplit/>
        </w:trPr>
        <w:tc>
          <w:tcPr>
            <w:tcW w:w="678" w:type="dxa"/>
            <w:noWrap/>
            <w:vAlign w:val="center"/>
          </w:tcPr>
          <w:p w14:paraId="03935E39" w14:textId="14F3D014" w:rsidR="003908D8" w:rsidRPr="002F30BF" w:rsidRDefault="003908D8" w:rsidP="003908D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6688" w:type="dxa"/>
            <w:vAlign w:val="center"/>
          </w:tcPr>
          <w:p w14:paraId="479258A5" w14:textId="2224306B" w:rsidR="003908D8" w:rsidRPr="002F30BF" w:rsidRDefault="003908D8" w:rsidP="003908D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5593A">
              <w:rPr>
                <w:rFonts w:ascii="Calibri" w:hAnsi="Calibri" w:cs="Calibri"/>
                <w:b/>
                <w:bCs/>
                <w:color w:val="000000"/>
              </w:rPr>
              <w:t>Refeição pronta tipo marmitex</w:t>
            </w:r>
            <w:r>
              <w:rPr>
                <w:rFonts w:ascii="Calibri" w:hAnsi="Calibri" w:cs="Calibri"/>
                <w:color w:val="000000"/>
              </w:rPr>
              <w:t>, a</w:t>
            </w:r>
            <w:r w:rsidRPr="006E51D3">
              <w:rPr>
                <w:rFonts w:ascii="Calibri" w:hAnsi="Calibri" w:cs="Calibri"/>
                <w:color w:val="000000"/>
              </w:rPr>
              <w:t>condicionada em embalagem descartável e térmica de isopor sem divisórias e com tampa, tamanho pequeno , com no mínimo 800 ml, completa, com peso mínimo de 700 gramas</w:t>
            </w:r>
            <w:r>
              <w:rPr>
                <w:rFonts w:ascii="Calibri" w:hAnsi="Calibri" w:cs="Calibri"/>
                <w:color w:val="000000"/>
              </w:rPr>
              <w:t>, com c</w:t>
            </w:r>
            <w:r w:rsidRPr="006E51D3">
              <w:rPr>
                <w:rFonts w:ascii="Calibri" w:hAnsi="Calibri" w:cs="Calibri"/>
                <w:color w:val="000000"/>
              </w:rPr>
              <w:t>ardápio  do dia variado contendo</w:t>
            </w:r>
            <w:r>
              <w:rPr>
                <w:rFonts w:ascii="Calibri" w:hAnsi="Calibri" w:cs="Calibri"/>
                <w:color w:val="000000"/>
              </w:rPr>
              <w:t>,</w:t>
            </w:r>
            <w:r w:rsidRPr="006E51D3">
              <w:rPr>
                <w:rFonts w:ascii="Calibri" w:hAnsi="Calibri" w:cs="Calibri"/>
                <w:color w:val="000000"/>
              </w:rPr>
              <w:t xml:space="preserve"> no mínimo</w:t>
            </w:r>
            <w:r>
              <w:rPr>
                <w:rFonts w:ascii="Calibri" w:hAnsi="Calibri" w:cs="Calibri"/>
                <w:color w:val="000000"/>
              </w:rPr>
              <w:t xml:space="preserve">, </w:t>
            </w:r>
            <w:r w:rsidRPr="006E51D3">
              <w:rPr>
                <w:rFonts w:ascii="Calibri" w:hAnsi="Calibri" w:cs="Calibri"/>
                <w:color w:val="000000"/>
              </w:rPr>
              <w:t>200g de arroz</w:t>
            </w:r>
            <w:r>
              <w:rPr>
                <w:rFonts w:ascii="Calibri" w:hAnsi="Calibri" w:cs="Calibri"/>
                <w:color w:val="000000"/>
              </w:rPr>
              <w:t xml:space="preserve">, </w:t>
            </w:r>
            <w:r w:rsidRPr="006E51D3">
              <w:rPr>
                <w:rFonts w:ascii="Calibri" w:hAnsi="Calibri" w:cs="Calibri"/>
                <w:color w:val="000000"/>
              </w:rPr>
              <w:t>150g de feijão, pode ser substituído 1x na semana por lentilha</w:t>
            </w:r>
            <w:r>
              <w:rPr>
                <w:rFonts w:ascii="Calibri" w:hAnsi="Calibri" w:cs="Calibri"/>
                <w:color w:val="000000"/>
              </w:rPr>
              <w:t xml:space="preserve">, </w:t>
            </w:r>
            <w:r w:rsidRPr="006E51D3">
              <w:rPr>
                <w:rFonts w:ascii="Calibri" w:hAnsi="Calibri" w:cs="Calibri"/>
                <w:color w:val="000000"/>
              </w:rPr>
              <w:t>150g de um tipo de guarnição (massa, purê, polenta, legumes ou tubérculos cozidos, ensopados, fritos ou em molho, entre outros)</w:t>
            </w:r>
            <w:r>
              <w:rPr>
                <w:rFonts w:ascii="Calibri" w:hAnsi="Calibri" w:cs="Calibri"/>
                <w:color w:val="000000"/>
              </w:rPr>
              <w:t xml:space="preserve">, </w:t>
            </w:r>
            <w:r w:rsidRPr="006E51D3">
              <w:rPr>
                <w:rFonts w:ascii="Calibri" w:hAnsi="Calibri" w:cs="Calibri"/>
                <w:color w:val="000000"/>
              </w:rPr>
              <w:t>150g  de um tipo de carne de primeira qualidade (carne bovina, frango, carne suína ou peixe sem espinho)</w:t>
            </w:r>
          </w:p>
        </w:tc>
        <w:tc>
          <w:tcPr>
            <w:tcW w:w="709" w:type="dxa"/>
            <w:noWrap/>
            <w:vAlign w:val="center"/>
          </w:tcPr>
          <w:p w14:paraId="545F84A9" w14:textId="2363E719" w:rsidR="003908D8" w:rsidRPr="002F30BF" w:rsidRDefault="003908D8" w:rsidP="003908D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E51D3">
              <w:rPr>
                <w:rFonts w:ascii="Calibri" w:hAnsi="Calibri" w:cs="Calibri"/>
                <w:color w:val="000000"/>
              </w:rPr>
              <w:t>500</w:t>
            </w:r>
          </w:p>
        </w:tc>
        <w:tc>
          <w:tcPr>
            <w:tcW w:w="568" w:type="dxa"/>
            <w:noWrap/>
            <w:vAlign w:val="center"/>
          </w:tcPr>
          <w:p w14:paraId="6F71359D" w14:textId="4AA58066" w:rsidR="003908D8" w:rsidRPr="002F30BF" w:rsidRDefault="003908D8" w:rsidP="003908D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E51D3">
              <w:rPr>
                <w:rFonts w:ascii="Calibri" w:hAnsi="Calibri" w:cs="Calibri"/>
                <w:color w:val="000000"/>
              </w:rPr>
              <w:t>UN</w:t>
            </w:r>
          </w:p>
        </w:tc>
        <w:tc>
          <w:tcPr>
            <w:tcW w:w="1134" w:type="dxa"/>
            <w:noWrap/>
            <w:vAlign w:val="center"/>
          </w:tcPr>
          <w:p w14:paraId="6522A94A" w14:textId="574EBE62" w:rsidR="003908D8" w:rsidRPr="002F30BF" w:rsidRDefault="003908D8" w:rsidP="003908D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3908D8" w:rsidRPr="002F30BF" w14:paraId="6EEC4CA1" w14:textId="77777777" w:rsidTr="003908D8">
        <w:trPr>
          <w:cantSplit/>
        </w:trPr>
        <w:tc>
          <w:tcPr>
            <w:tcW w:w="678" w:type="dxa"/>
            <w:noWrap/>
            <w:vAlign w:val="center"/>
          </w:tcPr>
          <w:p w14:paraId="6D013CFA" w14:textId="68824344" w:rsidR="003908D8" w:rsidRPr="002F30BF" w:rsidRDefault="003908D8" w:rsidP="003908D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6688" w:type="dxa"/>
            <w:vAlign w:val="center"/>
          </w:tcPr>
          <w:p w14:paraId="638D4040" w14:textId="4A3BAC7C" w:rsidR="003908D8" w:rsidRPr="002F30BF" w:rsidRDefault="003908D8" w:rsidP="003908D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E51D3">
              <w:rPr>
                <w:rFonts w:ascii="Calibri" w:hAnsi="Calibri" w:cs="Calibri"/>
                <w:color w:val="000000"/>
              </w:rPr>
              <w:t>Refrigerante 2</w:t>
            </w:r>
            <w:r>
              <w:rPr>
                <w:rFonts w:ascii="Calibri" w:hAnsi="Calibri" w:cs="Calibri"/>
                <w:color w:val="000000"/>
              </w:rPr>
              <w:t xml:space="preserve"> litros</w:t>
            </w:r>
            <w:r w:rsidRPr="006E51D3">
              <w:rPr>
                <w:rFonts w:ascii="Calibri" w:hAnsi="Calibri" w:cs="Calibri"/>
                <w:color w:val="000000"/>
              </w:rPr>
              <w:t>, sabores diversos</w:t>
            </w:r>
          </w:p>
        </w:tc>
        <w:tc>
          <w:tcPr>
            <w:tcW w:w="709" w:type="dxa"/>
            <w:noWrap/>
            <w:vAlign w:val="center"/>
          </w:tcPr>
          <w:p w14:paraId="3CE6B3C9" w14:textId="6E54EC4F" w:rsidR="003908D8" w:rsidRPr="002F30BF" w:rsidRDefault="003908D8" w:rsidP="003908D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E51D3">
              <w:rPr>
                <w:rFonts w:ascii="Calibri" w:hAnsi="Calibri" w:cs="Calibri"/>
                <w:color w:val="000000"/>
              </w:rPr>
              <w:t>350</w:t>
            </w:r>
          </w:p>
        </w:tc>
        <w:tc>
          <w:tcPr>
            <w:tcW w:w="568" w:type="dxa"/>
            <w:noWrap/>
            <w:vAlign w:val="center"/>
          </w:tcPr>
          <w:p w14:paraId="798C0C5E" w14:textId="4AFA75AE" w:rsidR="003908D8" w:rsidRPr="002F30BF" w:rsidRDefault="003908D8" w:rsidP="003908D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E51D3">
              <w:rPr>
                <w:rFonts w:ascii="Calibri" w:hAnsi="Calibri" w:cs="Calibri"/>
                <w:color w:val="000000"/>
              </w:rPr>
              <w:t>UN</w:t>
            </w:r>
          </w:p>
        </w:tc>
        <w:tc>
          <w:tcPr>
            <w:tcW w:w="1134" w:type="dxa"/>
            <w:noWrap/>
            <w:vAlign w:val="center"/>
          </w:tcPr>
          <w:p w14:paraId="0CC37700" w14:textId="7E25B5D8" w:rsidR="003908D8" w:rsidRPr="002F30BF" w:rsidRDefault="003908D8" w:rsidP="003908D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3908D8" w:rsidRPr="002F30BF" w14:paraId="4370202C" w14:textId="77777777" w:rsidTr="003908D8">
        <w:trPr>
          <w:cantSplit/>
        </w:trPr>
        <w:tc>
          <w:tcPr>
            <w:tcW w:w="678" w:type="dxa"/>
            <w:noWrap/>
            <w:vAlign w:val="center"/>
          </w:tcPr>
          <w:p w14:paraId="7A449DD1" w14:textId="268D2ABB" w:rsidR="003908D8" w:rsidRPr="002F30BF" w:rsidRDefault="003908D8" w:rsidP="003908D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6688" w:type="dxa"/>
            <w:vAlign w:val="center"/>
          </w:tcPr>
          <w:p w14:paraId="35675955" w14:textId="05816C1B" w:rsidR="003908D8" w:rsidRPr="002F30BF" w:rsidRDefault="003908D8" w:rsidP="003908D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E51D3">
              <w:rPr>
                <w:rFonts w:ascii="Calibri" w:hAnsi="Calibri" w:cs="Calibri"/>
                <w:color w:val="000000"/>
              </w:rPr>
              <w:t>Refrigerante em lata, 350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 w:rsidRPr="006E51D3">
              <w:rPr>
                <w:rFonts w:ascii="Calibri" w:hAnsi="Calibri" w:cs="Calibri"/>
                <w:color w:val="000000"/>
              </w:rPr>
              <w:t>ml, sabores diversos</w:t>
            </w:r>
          </w:p>
        </w:tc>
        <w:tc>
          <w:tcPr>
            <w:tcW w:w="709" w:type="dxa"/>
            <w:noWrap/>
            <w:vAlign w:val="center"/>
          </w:tcPr>
          <w:p w14:paraId="58DAD5D6" w14:textId="511CFDC2" w:rsidR="003908D8" w:rsidRPr="002F30BF" w:rsidRDefault="003908D8" w:rsidP="003908D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E51D3">
              <w:rPr>
                <w:rFonts w:ascii="Calibri" w:hAnsi="Calibri" w:cs="Calibri"/>
                <w:color w:val="000000"/>
              </w:rPr>
              <w:t>150</w:t>
            </w:r>
          </w:p>
        </w:tc>
        <w:tc>
          <w:tcPr>
            <w:tcW w:w="568" w:type="dxa"/>
            <w:noWrap/>
            <w:vAlign w:val="center"/>
          </w:tcPr>
          <w:p w14:paraId="5E4A6947" w14:textId="603FCCEC" w:rsidR="003908D8" w:rsidRPr="002F30BF" w:rsidRDefault="003908D8" w:rsidP="003908D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E51D3">
              <w:rPr>
                <w:rFonts w:ascii="Calibri" w:hAnsi="Calibri" w:cs="Calibri"/>
                <w:color w:val="000000"/>
              </w:rPr>
              <w:t>UN</w:t>
            </w:r>
          </w:p>
        </w:tc>
        <w:tc>
          <w:tcPr>
            <w:tcW w:w="1134" w:type="dxa"/>
            <w:noWrap/>
            <w:vAlign w:val="center"/>
          </w:tcPr>
          <w:p w14:paraId="67B5B044" w14:textId="24D1C6BA" w:rsidR="003908D8" w:rsidRPr="002F30BF" w:rsidRDefault="003908D8" w:rsidP="003908D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3908D8" w:rsidRPr="002F30BF" w14:paraId="311E0C0B" w14:textId="77777777" w:rsidTr="003908D8">
        <w:trPr>
          <w:cantSplit/>
        </w:trPr>
        <w:tc>
          <w:tcPr>
            <w:tcW w:w="678" w:type="dxa"/>
            <w:noWrap/>
            <w:vAlign w:val="center"/>
          </w:tcPr>
          <w:p w14:paraId="3F8EFDAB" w14:textId="10AD2167" w:rsidR="003908D8" w:rsidRPr="002F30BF" w:rsidRDefault="003908D8" w:rsidP="003908D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688" w:type="dxa"/>
            <w:vAlign w:val="center"/>
          </w:tcPr>
          <w:p w14:paraId="6BA6601C" w14:textId="0AA56496" w:rsidR="003908D8" w:rsidRPr="002F30BF" w:rsidRDefault="003908D8" w:rsidP="003908D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E51D3">
              <w:rPr>
                <w:rFonts w:ascii="Calibri" w:hAnsi="Calibri" w:cs="Calibri"/>
                <w:color w:val="000000"/>
              </w:rPr>
              <w:t>Água mineral sem gás, 500 ml</w:t>
            </w:r>
          </w:p>
        </w:tc>
        <w:tc>
          <w:tcPr>
            <w:tcW w:w="709" w:type="dxa"/>
            <w:noWrap/>
            <w:vAlign w:val="center"/>
          </w:tcPr>
          <w:p w14:paraId="68C20DF4" w14:textId="061082B9" w:rsidR="003908D8" w:rsidRPr="002F30BF" w:rsidRDefault="003908D8" w:rsidP="003908D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E51D3">
              <w:rPr>
                <w:rFonts w:ascii="Calibri" w:hAnsi="Calibri" w:cs="Calibri"/>
                <w:color w:val="000000"/>
              </w:rPr>
              <w:t>150</w:t>
            </w:r>
          </w:p>
        </w:tc>
        <w:tc>
          <w:tcPr>
            <w:tcW w:w="568" w:type="dxa"/>
            <w:noWrap/>
            <w:vAlign w:val="center"/>
          </w:tcPr>
          <w:p w14:paraId="779E262D" w14:textId="42739779" w:rsidR="003908D8" w:rsidRPr="002F30BF" w:rsidRDefault="003908D8" w:rsidP="003908D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E51D3">
              <w:rPr>
                <w:rFonts w:ascii="Calibri" w:hAnsi="Calibri" w:cs="Calibri"/>
                <w:color w:val="000000"/>
              </w:rPr>
              <w:t>UN</w:t>
            </w:r>
          </w:p>
        </w:tc>
        <w:tc>
          <w:tcPr>
            <w:tcW w:w="1134" w:type="dxa"/>
            <w:noWrap/>
            <w:vAlign w:val="center"/>
          </w:tcPr>
          <w:p w14:paraId="092B72B4" w14:textId="02A58256" w:rsidR="003908D8" w:rsidRPr="002F30BF" w:rsidRDefault="003908D8" w:rsidP="003908D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3E87A242" w14:textId="77777777" w:rsidR="00582A51" w:rsidRDefault="00582A51">
      <w:pPr>
        <w:rPr>
          <w:rFonts w:ascii="Calibri" w:hAnsi="Calibri" w:cs="Calibri"/>
          <w:sz w:val="28"/>
          <w:szCs w:val="28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263"/>
        <w:gridCol w:w="7365"/>
      </w:tblGrid>
      <w:tr w:rsidR="00582A51" w:rsidRPr="00582A51" w14:paraId="73D69F91" w14:textId="77777777" w:rsidTr="00582A51">
        <w:tc>
          <w:tcPr>
            <w:tcW w:w="2263" w:type="dxa"/>
          </w:tcPr>
          <w:p w14:paraId="5003DA0D" w14:textId="4D91C4CE" w:rsidR="00582A51" w:rsidRPr="00582A51" w:rsidRDefault="00582A51" w:rsidP="00582A51">
            <w:pPr>
              <w:rPr>
                <w:rFonts w:ascii="Calibri" w:hAnsi="Calibri" w:cs="Calibri"/>
                <w:b/>
                <w:bCs/>
              </w:rPr>
            </w:pPr>
            <w:r w:rsidRPr="00582A51">
              <w:rPr>
                <w:rFonts w:ascii="Calibri" w:hAnsi="Calibri" w:cs="Calibri"/>
                <w:b/>
                <w:bCs/>
              </w:rPr>
              <w:t>RAZÃO SOCIAL:</w:t>
            </w:r>
          </w:p>
        </w:tc>
        <w:tc>
          <w:tcPr>
            <w:tcW w:w="7365" w:type="dxa"/>
          </w:tcPr>
          <w:p w14:paraId="3ED105C1" w14:textId="77777777" w:rsidR="00582A51" w:rsidRPr="00582A51" w:rsidRDefault="00582A51" w:rsidP="00582A51">
            <w:pPr>
              <w:rPr>
                <w:rFonts w:ascii="Calibri" w:hAnsi="Calibri" w:cs="Calibri"/>
              </w:rPr>
            </w:pPr>
          </w:p>
        </w:tc>
      </w:tr>
      <w:tr w:rsidR="00582A51" w:rsidRPr="00582A51" w14:paraId="15B3B58F" w14:textId="77777777" w:rsidTr="00582A51">
        <w:tc>
          <w:tcPr>
            <w:tcW w:w="2263" w:type="dxa"/>
          </w:tcPr>
          <w:p w14:paraId="0BB47172" w14:textId="6C38015A" w:rsidR="00582A51" w:rsidRPr="00582A51" w:rsidRDefault="00582A51" w:rsidP="00582A51">
            <w:pPr>
              <w:rPr>
                <w:rFonts w:ascii="Calibri" w:hAnsi="Calibri" w:cs="Calibri"/>
                <w:b/>
                <w:bCs/>
              </w:rPr>
            </w:pPr>
            <w:r w:rsidRPr="00582A51">
              <w:rPr>
                <w:rFonts w:ascii="Calibri" w:hAnsi="Calibri" w:cs="Calibri"/>
                <w:b/>
                <w:bCs/>
              </w:rPr>
              <w:t>CNPJ:</w:t>
            </w:r>
          </w:p>
        </w:tc>
        <w:tc>
          <w:tcPr>
            <w:tcW w:w="7365" w:type="dxa"/>
          </w:tcPr>
          <w:p w14:paraId="2470C7F5" w14:textId="77777777" w:rsidR="00582A51" w:rsidRPr="00582A51" w:rsidRDefault="00582A51" w:rsidP="00582A51">
            <w:pPr>
              <w:rPr>
                <w:rFonts w:ascii="Calibri" w:hAnsi="Calibri" w:cs="Calibri"/>
              </w:rPr>
            </w:pPr>
          </w:p>
        </w:tc>
      </w:tr>
      <w:tr w:rsidR="00582A51" w:rsidRPr="00582A51" w14:paraId="04252F36" w14:textId="77777777" w:rsidTr="00582A51">
        <w:tc>
          <w:tcPr>
            <w:tcW w:w="2263" w:type="dxa"/>
          </w:tcPr>
          <w:p w14:paraId="2A48E13A" w14:textId="5771402E" w:rsidR="00582A51" w:rsidRPr="00582A51" w:rsidRDefault="00582A51" w:rsidP="00582A51">
            <w:pPr>
              <w:rPr>
                <w:rFonts w:ascii="Calibri" w:hAnsi="Calibri" w:cs="Calibri"/>
                <w:b/>
                <w:bCs/>
              </w:rPr>
            </w:pPr>
            <w:r w:rsidRPr="00582A51">
              <w:rPr>
                <w:rFonts w:ascii="Calibri" w:hAnsi="Calibri" w:cs="Calibri"/>
                <w:b/>
                <w:bCs/>
              </w:rPr>
              <w:t>CIDADE/UF:</w:t>
            </w:r>
          </w:p>
        </w:tc>
        <w:tc>
          <w:tcPr>
            <w:tcW w:w="7365" w:type="dxa"/>
          </w:tcPr>
          <w:p w14:paraId="48F54357" w14:textId="77777777" w:rsidR="00582A51" w:rsidRPr="00582A51" w:rsidRDefault="00582A51" w:rsidP="00582A51">
            <w:pPr>
              <w:rPr>
                <w:rFonts w:ascii="Calibri" w:hAnsi="Calibri" w:cs="Calibri"/>
              </w:rPr>
            </w:pPr>
          </w:p>
        </w:tc>
      </w:tr>
      <w:tr w:rsidR="00582A51" w:rsidRPr="00582A51" w14:paraId="15CF716A" w14:textId="77777777" w:rsidTr="00582A51">
        <w:tc>
          <w:tcPr>
            <w:tcW w:w="2263" w:type="dxa"/>
          </w:tcPr>
          <w:p w14:paraId="2190CC7D" w14:textId="717643AD" w:rsidR="00582A51" w:rsidRPr="00582A51" w:rsidRDefault="00582A51" w:rsidP="00582A51">
            <w:pPr>
              <w:rPr>
                <w:rFonts w:ascii="Calibri" w:hAnsi="Calibri" w:cs="Calibri"/>
                <w:b/>
                <w:bCs/>
              </w:rPr>
            </w:pPr>
            <w:r w:rsidRPr="00582A51">
              <w:rPr>
                <w:rFonts w:ascii="Calibri" w:hAnsi="Calibri" w:cs="Calibri"/>
                <w:b/>
                <w:bCs/>
              </w:rPr>
              <w:t>E-MAIL:</w:t>
            </w:r>
          </w:p>
        </w:tc>
        <w:tc>
          <w:tcPr>
            <w:tcW w:w="7365" w:type="dxa"/>
          </w:tcPr>
          <w:p w14:paraId="4B018EC8" w14:textId="77777777" w:rsidR="00582A51" w:rsidRPr="00582A51" w:rsidRDefault="00582A51" w:rsidP="00582A51">
            <w:pPr>
              <w:rPr>
                <w:rFonts w:ascii="Calibri" w:hAnsi="Calibri" w:cs="Calibri"/>
              </w:rPr>
            </w:pPr>
          </w:p>
        </w:tc>
      </w:tr>
      <w:tr w:rsidR="00582A51" w:rsidRPr="00582A51" w14:paraId="6A03C635" w14:textId="77777777" w:rsidTr="00582A51">
        <w:tc>
          <w:tcPr>
            <w:tcW w:w="2263" w:type="dxa"/>
          </w:tcPr>
          <w:p w14:paraId="523EB26B" w14:textId="2EB7F868" w:rsidR="00582A51" w:rsidRPr="00582A51" w:rsidRDefault="00582A51" w:rsidP="00582A51">
            <w:pPr>
              <w:rPr>
                <w:rFonts w:ascii="Calibri" w:hAnsi="Calibri" w:cs="Calibri"/>
                <w:b/>
                <w:bCs/>
              </w:rPr>
            </w:pPr>
            <w:r w:rsidRPr="00582A51">
              <w:rPr>
                <w:rFonts w:ascii="Calibri" w:hAnsi="Calibri" w:cs="Calibri"/>
                <w:b/>
                <w:bCs/>
              </w:rPr>
              <w:t>FONE/WHATSAPP:</w:t>
            </w:r>
          </w:p>
        </w:tc>
        <w:tc>
          <w:tcPr>
            <w:tcW w:w="7365" w:type="dxa"/>
          </w:tcPr>
          <w:p w14:paraId="4A4F9494" w14:textId="77777777" w:rsidR="00582A51" w:rsidRPr="00582A51" w:rsidRDefault="00582A51" w:rsidP="00582A51">
            <w:pPr>
              <w:rPr>
                <w:rFonts w:ascii="Calibri" w:hAnsi="Calibri" w:cs="Calibri"/>
              </w:rPr>
            </w:pPr>
          </w:p>
        </w:tc>
      </w:tr>
      <w:tr w:rsidR="00582A51" w:rsidRPr="00582A51" w14:paraId="069BBF08" w14:textId="77777777" w:rsidTr="00582A51">
        <w:tc>
          <w:tcPr>
            <w:tcW w:w="2263" w:type="dxa"/>
          </w:tcPr>
          <w:p w14:paraId="2DD7D44B" w14:textId="2005F507" w:rsidR="00582A51" w:rsidRPr="00582A51" w:rsidRDefault="00582A51" w:rsidP="00582A51">
            <w:pPr>
              <w:rPr>
                <w:rFonts w:ascii="Calibri" w:hAnsi="Calibri" w:cs="Calibri"/>
                <w:b/>
                <w:bCs/>
              </w:rPr>
            </w:pPr>
            <w:r w:rsidRPr="00582A51">
              <w:rPr>
                <w:rFonts w:ascii="Calibri" w:hAnsi="Calibri" w:cs="Calibri"/>
                <w:b/>
                <w:bCs/>
              </w:rPr>
              <w:t>DATA:</w:t>
            </w:r>
          </w:p>
        </w:tc>
        <w:tc>
          <w:tcPr>
            <w:tcW w:w="7365" w:type="dxa"/>
          </w:tcPr>
          <w:p w14:paraId="4BF81072" w14:textId="77777777" w:rsidR="00582A51" w:rsidRPr="00582A51" w:rsidRDefault="00582A51" w:rsidP="00582A51">
            <w:pPr>
              <w:rPr>
                <w:rFonts w:ascii="Calibri" w:hAnsi="Calibri" w:cs="Calibri"/>
              </w:rPr>
            </w:pPr>
          </w:p>
        </w:tc>
      </w:tr>
    </w:tbl>
    <w:p w14:paraId="160AC594" w14:textId="7EDA32D2" w:rsidR="00582A51" w:rsidRDefault="00582A51" w:rsidP="00582A51">
      <w:pPr>
        <w:rPr>
          <w:rFonts w:ascii="Calibri" w:hAnsi="Calibri" w:cs="Calibri"/>
          <w:sz w:val="28"/>
          <w:szCs w:val="28"/>
        </w:rPr>
      </w:pPr>
    </w:p>
    <w:p w14:paraId="10AB0D86" w14:textId="77777777" w:rsidR="00582A51" w:rsidRDefault="00582A51" w:rsidP="00582A51">
      <w:pPr>
        <w:rPr>
          <w:rFonts w:ascii="Calibri" w:hAnsi="Calibri" w:cs="Calibri"/>
          <w:sz w:val="28"/>
          <w:szCs w:val="28"/>
        </w:rPr>
      </w:pPr>
    </w:p>
    <w:p w14:paraId="6646C50E" w14:textId="77777777" w:rsidR="00582A51" w:rsidRDefault="00582A51" w:rsidP="00582A51">
      <w:pPr>
        <w:rPr>
          <w:rFonts w:ascii="Calibri" w:hAnsi="Calibri" w:cs="Calibri"/>
          <w:sz w:val="28"/>
          <w:szCs w:val="28"/>
        </w:rPr>
      </w:pPr>
    </w:p>
    <w:p w14:paraId="30D0BE28" w14:textId="77777777" w:rsidR="00582A51" w:rsidRDefault="00582A51" w:rsidP="00582A51">
      <w:pPr>
        <w:rPr>
          <w:rFonts w:ascii="Calibri" w:hAnsi="Calibri" w:cs="Calibri"/>
          <w:sz w:val="28"/>
          <w:szCs w:val="28"/>
        </w:rPr>
      </w:pPr>
    </w:p>
    <w:p w14:paraId="6E515E24" w14:textId="1B569FF3" w:rsidR="00582A51" w:rsidRDefault="00582A51" w:rsidP="00582A51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_____________________________</w:t>
      </w:r>
    </w:p>
    <w:p w14:paraId="79CBABD7" w14:textId="6938E759" w:rsidR="00582A51" w:rsidRPr="00582A51" w:rsidRDefault="00582A51" w:rsidP="00582A51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Nome/Assin. responsável</w:t>
      </w:r>
    </w:p>
    <w:sectPr w:rsidR="00582A51" w:rsidRPr="00582A51" w:rsidSect="00CD271A">
      <w:pgSz w:w="11906" w:h="16838"/>
      <w:pgMar w:top="1985" w:right="1134" w:bottom="1417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A51"/>
    <w:rsid w:val="00133D5C"/>
    <w:rsid w:val="003908D8"/>
    <w:rsid w:val="00582A51"/>
    <w:rsid w:val="006A572B"/>
    <w:rsid w:val="007E7C2B"/>
    <w:rsid w:val="008226C3"/>
    <w:rsid w:val="009645EA"/>
    <w:rsid w:val="00CD271A"/>
    <w:rsid w:val="00CF5DC4"/>
    <w:rsid w:val="00E001DC"/>
    <w:rsid w:val="00F73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D7D43B"/>
  <w15:chartTrackingRefBased/>
  <w15:docId w15:val="{13C8AAAA-5EC3-48C0-9EC9-611438F43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8"/>
        <w:szCs w:val="28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2A5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582A5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82A5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82A51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82A51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82A51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82A51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8"/>
      <w:szCs w:val="28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82A51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8"/>
      <w:szCs w:val="28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82A51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8"/>
      <w:szCs w:val="28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82A51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8"/>
      <w:szCs w:val="28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82A5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582A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582A51"/>
    <w:rPr>
      <w:rFonts w:eastAsiaTheme="majorEastAsia" w:cstheme="majorBidi"/>
      <w:color w:val="2F5496" w:themeColor="accent1" w:themeShade="BF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82A51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82A51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82A51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82A51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82A51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82A5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582A5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582A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582A51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582A51"/>
    <w:rPr>
      <w:rFonts w:eastAsiaTheme="majorEastAsia" w:cstheme="majorBidi"/>
      <w:color w:val="595959" w:themeColor="text1" w:themeTint="A6"/>
      <w:spacing w:val="15"/>
    </w:rPr>
  </w:style>
  <w:style w:type="paragraph" w:styleId="Citao">
    <w:name w:val="Quote"/>
    <w:basedOn w:val="Normal"/>
    <w:next w:val="Normal"/>
    <w:link w:val="CitaoChar"/>
    <w:uiPriority w:val="29"/>
    <w:qFormat/>
    <w:rsid w:val="00582A51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8"/>
      <w:szCs w:val="28"/>
      <w:lang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582A51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82A5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8"/>
      <w:szCs w:val="28"/>
      <w:lang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582A51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82A5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582A51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582A51"/>
    <w:rPr>
      <w:b/>
      <w:bCs/>
      <w:smallCaps/>
      <w:color w:val="2F5496" w:themeColor="accent1" w:themeShade="BF"/>
      <w:spacing w:val="5"/>
    </w:rPr>
  </w:style>
  <w:style w:type="table" w:styleId="Tabelacomgrade">
    <w:name w:val="Table Grid"/>
    <w:basedOn w:val="Tabelanormal"/>
    <w:uiPriority w:val="39"/>
    <w:rsid w:val="00582A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242</Words>
  <Characters>1310</Characters>
  <Application>Microsoft Office Word</Application>
  <DocSecurity>0</DocSecurity>
  <Lines>10</Lines>
  <Paragraphs>3</Paragraphs>
  <ScaleCrop>false</ScaleCrop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Licitação Nova Palma</dc:creator>
  <cp:keywords/>
  <dc:description/>
  <cp:lastModifiedBy>Licitação Nova Palma</cp:lastModifiedBy>
  <cp:revision>2</cp:revision>
  <dcterms:created xsi:type="dcterms:W3CDTF">2025-09-02T12:40:00Z</dcterms:created>
  <dcterms:modified xsi:type="dcterms:W3CDTF">2025-09-04T11:05:00Z</dcterms:modified>
</cp:coreProperties>
</file>